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89" w:rsidRDefault="00A04389" w:rsidP="00AC407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-410210</wp:posOffset>
            </wp:positionV>
            <wp:extent cx="6700520" cy="9413875"/>
            <wp:effectExtent l="19050" t="0" r="5080" b="0"/>
            <wp:wrapSquare wrapText="bothSides"/>
            <wp:docPr id="1" name="Рисунок 1" descr="G:\НОВЫЕ ЛОКАЛЬНЫЕ АКТЫ\КОПИИ ЛОКАЛЬНЫЕ АКТЫ\3-х ступенчаты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ЛОКАЛЬНЫЕ АКТЫ\КОПИИ ЛОКАЛЬНЫЕ АКТЫ\3-х ступенчатый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941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918" w:rsidRPr="00F505A8" w:rsidRDefault="00D40918" w:rsidP="00AC407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lastRenderedPageBreak/>
        <w:t>ежедневно до начала работы (занятия) проверяют рабочие места, исправность оборудования и инструмента.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2.2. На первой ступени контроля проверяется: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устранению нарушений, выявленных предыдущей</w:t>
      </w:r>
      <w:r w:rsidR="00AC4078" w:rsidRPr="00AC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A05">
        <w:rPr>
          <w:rFonts w:ascii="Times New Roman" w:eastAsia="Times New Roman" w:hAnsi="Times New Roman" w:cs="Times New Roman"/>
          <w:sz w:val="24"/>
          <w:szCs w:val="24"/>
        </w:rPr>
        <w:t>проверкой;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состояние и правильность организации охраны труда и техники безопасности нарабочих местах, а также физическое состояние работников, готовность их к работе,</w:t>
      </w:r>
      <w:r w:rsidR="00AC4078" w:rsidRPr="00AC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A0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спецодеждой, </w:t>
      </w:r>
      <w:proofErr w:type="spellStart"/>
      <w:r w:rsidRPr="00AC4A05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Pr="00AC4A05">
        <w:rPr>
          <w:rFonts w:ascii="Times New Roman" w:eastAsia="Times New Roman" w:hAnsi="Times New Roman" w:cs="Times New Roman"/>
          <w:sz w:val="24"/>
          <w:szCs w:val="24"/>
        </w:rPr>
        <w:t xml:space="preserve"> и другими средствами индивидуальной защиты;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безопасность технологического оборудования;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состояние проходов, аварийных выходов и свободный доступ к средствам защиты;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соблюдение правил при выполнении работ, требований пожарной безопасности;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 xml:space="preserve">соблюдение работниками правил </w:t>
      </w:r>
      <w:proofErr w:type="spellStart"/>
      <w:r w:rsidRPr="00AC4A05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C4A05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технических средств обучения, компьютеров, оргтехники, при работе на электроустановках;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соблюдение правил складирования материалов;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исправность приточной и вытяжной вентиляции;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соблюдение правил безопасности при работе с вредными и пожароопаснымивеществами и материалами;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наличие на рабочих местах инструкций по охране труда;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чист</w:t>
      </w:r>
      <w:r w:rsidR="00AC4A05">
        <w:rPr>
          <w:rFonts w:ascii="Times New Roman" w:eastAsia="Times New Roman" w:hAnsi="Times New Roman" w:cs="Times New Roman"/>
          <w:sz w:val="24"/>
          <w:szCs w:val="24"/>
        </w:rPr>
        <w:t>ота и порядок на рабочих местах;</w:t>
      </w:r>
    </w:p>
    <w:p w:rsidR="00D40918" w:rsidRPr="00AC4A05" w:rsidRDefault="00D40918" w:rsidP="00AC4A05">
      <w:pPr>
        <w:pStyle w:val="aa"/>
        <w:numPr>
          <w:ilvl w:val="0"/>
          <w:numId w:val="1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освещенность рабочих мест</w:t>
      </w:r>
      <w:r w:rsidR="00AC4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2.3. При обнаружении отклонений от правил и норм охраны труда, производственнойсанитарии, пожарной безопасности, электробезопасности, недостатки которые могут бытьустранены сразу, устраняются немедленно, остальные записываются в журналадминистративно-общественного контроля.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2.4. В случае грубого нарушения правил, норм, инструкций по охране труда, которые могутпричинить ущерб здоровью воспитанников, их родителей или работников Учреждения илипривести к аварии, работа приостанавливается до устранения этого нарушения.</w:t>
      </w:r>
    </w:p>
    <w:p w:rsidR="00F505A8" w:rsidRDefault="00F505A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b/>
          <w:sz w:val="24"/>
          <w:szCs w:val="24"/>
        </w:rPr>
        <w:t>3. Вторая ступень контроля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3.1. Вторую ступень контроля осуществляют заведующий хозяйством, ответственный по</w:t>
      </w:r>
      <w:r w:rsidR="00AC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>охране труда, председатель проф</w:t>
      </w:r>
      <w:r w:rsidR="00F8274B">
        <w:rPr>
          <w:rFonts w:ascii="Times New Roman" w:eastAsia="Times New Roman" w:hAnsi="Times New Roman" w:cs="Times New Roman"/>
          <w:sz w:val="24"/>
          <w:szCs w:val="24"/>
        </w:rPr>
        <w:t xml:space="preserve">союзного 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>комитета, уполномоченные (доверенные) лица по охране</w:t>
      </w:r>
      <w:r w:rsidR="004D38A8" w:rsidRPr="00F505A8">
        <w:rPr>
          <w:rFonts w:ascii="Times New Roman" w:eastAsia="Times New Roman" w:hAnsi="Times New Roman" w:cs="Times New Roman"/>
          <w:sz w:val="24"/>
          <w:szCs w:val="24"/>
        </w:rPr>
        <w:t xml:space="preserve"> труда, которые 1 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>раз в квартал проводят проверку состояния охраны труда, пожарной</w:t>
      </w:r>
      <w:r w:rsidR="00AC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 xml:space="preserve">безопасности, </w:t>
      </w:r>
      <w:proofErr w:type="spellStart"/>
      <w:r w:rsidRPr="00F505A8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505A8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производственной санитарии во всех помещениях</w:t>
      </w:r>
      <w:r w:rsidR="00F8274B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>, принимают меры к устранению выявленных недостатков.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3.2. График про</w:t>
      </w:r>
      <w:r w:rsidR="00F505A8">
        <w:rPr>
          <w:rFonts w:ascii="Times New Roman" w:eastAsia="Times New Roman" w:hAnsi="Times New Roman" w:cs="Times New Roman"/>
          <w:sz w:val="24"/>
          <w:szCs w:val="24"/>
        </w:rPr>
        <w:t>верки устанавливается заведующим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и включается в планработы по охране труда.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3.3. На второй ступени контроля проверяются: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все вопросы первой ступени контроля;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организация и результаты работы первой ступени контроля;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мероприятий, намеченных в результате ранее проведенных провероквторой и третьей ступеней контроля;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приказов заведующего по охране труда;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предписаниям и указаниям органов надзора и контроля;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материалам расследования несчастных случаев;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графиков технического обслуживания и ремонтов оборудования,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вентиляционных систем и установок и выполнение на рабочих местах инструкций по охранетруда;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наличие и состояние уголков по охране труда и технике безопасности;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наличие и состояние защитных, сигнальных и противопожарных средств и устройств,</w:t>
      </w:r>
      <w:r w:rsidR="00AC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A05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контрольно-измерительных приборов;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своевременность и качество проведения обучения и инструктажа работников побезопасности труда;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обеспечение работников вспомогательного персонала мылом и другимипрофилактическими средствами, выплаты ежемесячной доплаты за вредность;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состояние санитарно-бытовых помещений;</w:t>
      </w:r>
    </w:p>
    <w:p w:rsidR="00D40918" w:rsidRPr="00AC4A05" w:rsidRDefault="00D40918" w:rsidP="00AC4A05">
      <w:pPr>
        <w:pStyle w:val="aa"/>
        <w:numPr>
          <w:ilvl w:val="0"/>
          <w:numId w:val="2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соблюдение установленного режима труда и отдыха, трудовой дисциплины.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3.4. Результаты проверки записываются в журнал административно-общественногоконтроля. Недостатки, устранение которых требует определенного времени и затрат,записывают в журнал административно-общественного контроля с указанием сроковвыполнения, исполнителей и со</w:t>
      </w:r>
      <w:r w:rsidR="00F505A8">
        <w:rPr>
          <w:rFonts w:ascii="Times New Roman" w:eastAsia="Times New Roman" w:hAnsi="Times New Roman" w:cs="Times New Roman"/>
          <w:sz w:val="24"/>
          <w:szCs w:val="24"/>
        </w:rPr>
        <w:t>общают заведующему Учреждением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5A8" w:rsidRDefault="00F505A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b/>
          <w:sz w:val="24"/>
          <w:szCs w:val="24"/>
        </w:rPr>
        <w:t>4. Третья ступень контроля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4.1. Третью ступень контроля осуще</w:t>
      </w:r>
      <w:r w:rsidR="00F505A8">
        <w:rPr>
          <w:rFonts w:ascii="Times New Roman" w:eastAsia="Times New Roman" w:hAnsi="Times New Roman" w:cs="Times New Roman"/>
          <w:sz w:val="24"/>
          <w:szCs w:val="24"/>
        </w:rPr>
        <w:t>ствляют заведующий Учреждением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 xml:space="preserve"> совместно с</w:t>
      </w:r>
      <w:r w:rsidR="00F82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5A8">
        <w:rPr>
          <w:rFonts w:ascii="Times New Roman" w:eastAsia="Times New Roman" w:hAnsi="Times New Roman" w:cs="Times New Roman"/>
          <w:sz w:val="24"/>
          <w:szCs w:val="24"/>
        </w:rPr>
        <w:t>председателем профсоюзного комитета, которые 1 раз в полугодие изучают материалы 2ступени контроля.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4.2. На третьей ступени контроля необходимо проверять: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организацию и результаты работы первой и второй ступеней контроля;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мероприятий, намеченных в результате проведения третьей ступениконтроля;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приказов и распоряжений вышестоящих органов контроля,</w:t>
      </w:r>
      <w:r w:rsidR="00AC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A05">
        <w:rPr>
          <w:rFonts w:ascii="Times New Roman" w:eastAsia="Times New Roman" w:hAnsi="Times New Roman" w:cs="Times New Roman"/>
          <w:sz w:val="24"/>
          <w:szCs w:val="24"/>
        </w:rPr>
        <w:t>постановлений и решений профсоюзных органов, предписаний и указаний органов надзора и контроля по вопросам охраны труда;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мероприятий, предусмотренных соглашением по охране труда и другими документами;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материалам расследования несчастных случаев и аварий;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организацию внедрения стандартов безопасности труда и ход выполнения плановработ по их внедрению;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AC4A05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AC4A05"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</w:t>
      </w:r>
      <w:proofErr w:type="spellStart"/>
      <w:r w:rsidRPr="00AC4A05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Pr="00AC4A05">
        <w:rPr>
          <w:rFonts w:ascii="Times New Roman" w:eastAsia="Times New Roman" w:hAnsi="Times New Roman" w:cs="Times New Roman"/>
          <w:sz w:val="24"/>
          <w:szCs w:val="24"/>
        </w:rPr>
        <w:t>, другими средствами защиты;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AC4A05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AC4A05">
        <w:rPr>
          <w:rFonts w:ascii="Times New Roman" w:eastAsia="Times New Roman" w:hAnsi="Times New Roman" w:cs="Times New Roman"/>
          <w:sz w:val="24"/>
          <w:szCs w:val="24"/>
        </w:rPr>
        <w:t xml:space="preserve"> санитарно-бытовыми помещениями;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состояние кабинетов, уголков по охране труда и технике безопасности, плакатов,</w:t>
      </w:r>
      <w:r w:rsidR="00AC4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4A05">
        <w:rPr>
          <w:rFonts w:ascii="Times New Roman" w:eastAsia="Times New Roman" w:hAnsi="Times New Roman" w:cs="Times New Roman"/>
          <w:sz w:val="24"/>
          <w:szCs w:val="24"/>
        </w:rPr>
        <w:t>надписей, сигнальных цветов и знаков безопасности;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подготовленность персонала подразделений к работе в аварийных условиях;</w:t>
      </w:r>
    </w:p>
    <w:p w:rsidR="00D40918" w:rsidRPr="00AC4A05" w:rsidRDefault="00D40918" w:rsidP="00AC4A05">
      <w:pPr>
        <w:pStyle w:val="aa"/>
        <w:numPr>
          <w:ilvl w:val="0"/>
          <w:numId w:val="3"/>
        </w:num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соблюдение установленного режима труда и отдыха, трудовой дисциплины и другие вопросы первой и второй ступеней контроля.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4.3. Результаты проверки оформляются актом.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4.4. По результатам проверок лица, ответственные за работу по охране труда могут бытьзаслушаны на административных совещаниях при заведующей.</w:t>
      </w:r>
    </w:p>
    <w:p w:rsidR="00F505A8" w:rsidRDefault="00F505A8" w:rsidP="00F505A8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b/>
          <w:sz w:val="24"/>
          <w:szCs w:val="24"/>
        </w:rPr>
        <w:t>5. Четвертая ступень контроля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5.1. Четвертую ступень контроля осуществляет комиссия по приемке Учреждения к новому учебному году и вышестоящие органы.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lastRenderedPageBreak/>
        <w:t>5.2. На четвертой ступени контроля проверяется готовность Учреждения к новому учебному году.</w:t>
      </w:r>
    </w:p>
    <w:p w:rsidR="00D40918" w:rsidRPr="00F505A8" w:rsidRDefault="00D40918" w:rsidP="00F505A8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A8">
        <w:rPr>
          <w:rFonts w:ascii="Times New Roman" w:eastAsia="Times New Roman" w:hAnsi="Times New Roman" w:cs="Times New Roman"/>
          <w:sz w:val="24"/>
          <w:szCs w:val="24"/>
        </w:rPr>
        <w:t>5.3. Результаты проверки оформляются паспортом готовности (картой готовности).</w:t>
      </w:r>
    </w:p>
    <w:p w:rsidR="00D40918" w:rsidRPr="00F505A8" w:rsidRDefault="00D40918" w:rsidP="00AC4A05">
      <w:pPr>
        <w:tabs>
          <w:tab w:val="left" w:pos="8364"/>
        </w:tabs>
        <w:spacing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Pr="00F505A8" w:rsidRDefault="00D40918" w:rsidP="00F505A8">
      <w:pPr>
        <w:tabs>
          <w:tab w:val="left" w:pos="8364"/>
        </w:tabs>
        <w:spacing w:after="0" w:line="240" w:lineRule="auto"/>
        <w:ind w:right="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Pr="00F505A8" w:rsidRDefault="00D40918" w:rsidP="00F505A8">
      <w:pPr>
        <w:tabs>
          <w:tab w:val="left" w:pos="8364"/>
        </w:tabs>
        <w:spacing w:after="0" w:line="240" w:lineRule="auto"/>
        <w:ind w:right="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Pr="00F505A8" w:rsidRDefault="00D40918" w:rsidP="00F505A8">
      <w:pPr>
        <w:tabs>
          <w:tab w:val="left" w:pos="8364"/>
        </w:tabs>
        <w:spacing w:after="0" w:line="240" w:lineRule="auto"/>
        <w:ind w:right="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Pr="00F505A8" w:rsidRDefault="00D40918" w:rsidP="00F505A8">
      <w:pPr>
        <w:tabs>
          <w:tab w:val="left" w:pos="8364"/>
        </w:tabs>
        <w:spacing w:after="0" w:line="240" w:lineRule="auto"/>
        <w:ind w:right="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Pr="00F505A8" w:rsidRDefault="00D40918" w:rsidP="00F505A8">
      <w:pPr>
        <w:tabs>
          <w:tab w:val="left" w:pos="8364"/>
        </w:tabs>
        <w:spacing w:after="0" w:line="240" w:lineRule="auto"/>
        <w:ind w:right="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Pr="00F505A8" w:rsidRDefault="00D40918" w:rsidP="00F505A8">
      <w:pPr>
        <w:tabs>
          <w:tab w:val="left" w:pos="8364"/>
        </w:tabs>
        <w:spacing w:after="0" w:line="240" w:lineRule="auto"/>
        <w:ind w:right="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Pr="00F505A8" w:rsidRDefault="00D40918" w:rsidP="00F505A8">
      <w:pPr>
        <w:tabs>
          <w:tab w:val="left" w:pos="8364"/>
        </w:tabs>
        <w:spacing w:after="0" w:line="240" w:lineRule="auto"/>
        <w:ind w:right="993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918" w:rsidRDefault="00D40918" w:rsidP="00D40918">
      <w:pPr>
        <w:tabs>
          <w:tab w:val="left" w:pos="8364"/>
        </w:tabs>
        <w:spacing w:after="0" w:line="240" w:lineRule="auto"/>
        <w:ind w:right="99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3735" w:rsidRDefault="007A3735"/>
    <w:sectPr w:rsidR="007A3735" w:rsidSect="00AC40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14C" w:rsidRDefault="00DC314C" w:rsidP="00D42721">
      <w:pPr>
        <w:spacing w:after="0" w:line="240" w:lineRule="auto"/>
      </w:pPr>
      <w:r>
        <w:separator/>
      </w:r>
    </w:p>
  </w:endnote>
  <w:endnote w:type="continuationSeparator" w:id="1">
    <w:p w:rsidR="00DC314C" w:rsidRDefault="00DC314C" w:rsidP="00D4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1" w:rsidRDefault="00D42721">
    <w:pPr>
      <w:pStyle w:val="a7"/>
      <w:jc w:val="right"/>
    </w:pPr>
  </w:p>
  <w:p w:rsidR="00D42721" w:rsidRDefault="00D427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14C" w:rsidRDefault="00DC314C" w:rsidP="00D42721">
      <w:pPr>
        <w:spacing w:after="0" w:line="240" w:lineRule="auto"/>
      </w:pPr>
      <w:r>
        <w:separator/>
      </w:r>
    </w:p>
  </w:footnote>
  <w:footnote w:type="continuationSeparator" w:id="1">
    <w:p w:rsidR="00DC314C" w:rsidRDefault="00DC314C" w:rsidP="00D4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E75"/>
    <w:multiLevelType w:val="hybridMultilevel"/>
    <w:tmpl w:val="36A6DF92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FB6930"/>
    <w:multiLevelType w:val="hybridMultilevel"/>
    <w:tmpl w:val="367816DA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5718E0"/>
    <w:multiLevelType w:val="hybridMultilevel"/>
    <w:tmpl w:val="1AD8474A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40918"/>
    <w:rsid w:val="00206908"/>
    <w:rsid w:val="00331364"/>
    <w:rsid w:val="00387A12"/>
    <w:rsid w:val="00460436"/>
    <w:rsid w:val="004D38A8"/>
    <w:rsid w:val="00533E3E"/>
    <w:rsid w:val="00563536"/>
    <w:rsid w:val="00786283"/>
    <w:rsid w:val="007A3735"/>
    <w:rsid w:val="00914B8A"/>
    <w:rsid w:val="009C11C4"/>
    <w:rsid w:val="00A04389"/>
    <w:rsid w:val="00A370AB"/>
    <w:rsid w:val="00AC4078"/>
    <w:rsid w:val="00AC4A05"/>
    <w:rsid w:val="00AE2419"/>
    <w:rsid w:val="00BC5911"/>
    <w:rsid w:val="00BD40F3"/>
    <w:rsid w:val="00C01C30"/>
    <w:rsid w:val="00C85519"/>
    <w:rsid w:val="00CC6AB9"/>
    <w:rsid w:val="00D40918"/>
    <w:rsid w:val="00D42721"/>
    <w:rsid w:val="00DC314C"/>
    <w:rsid w:val="00E7426A"/>
    <w:rsid w:val="00F505A8"/>
    <w:rsid w:val="00F70DC3"/>
    <w:rsid w:val="00F8274B"/>
    <w:rsid w:val="00FC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4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721"/>
  </w:style>
  <w:style w:type="paragraph" w:styleId="a7">
    <w:name w:val="footer"/>
    <w:basedOn w:val="a"/>
    <w:link w:val="a8"/>
    <w:uiPriority w:val="99"/>
    <w:unhideWhenUsed/>
    <w:rsid w:val="00D4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721"/>
  </w:style>
  <w:style w:type="paragraph" w:styleId="a9">
    <w:name w:val="No Spacing"/>
    <w:uiPriority w:val="1"/>
    <w:qFormat/>
    <w:rsid w:val="00F505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C4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2020-05-07T06:16:00Z</cp:lastPrinted>
  <dcterms:created xsi:type="dcterms:W3CDTF">2019-05-18T06:38:00Z</dcterms:created>
  <dcterms:modified xsi:type="dcterms:W3CDTF">2020-05-08T07:01:00Z</dcterms:modified>
</cp:coreProperties>
</file>