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3D" w:rsidRDefault="0099043D" w:rsidP="00FB16FF">
      <w:pPr>
        <w:shd w:val="clear" w:color="auto" w:fill="FFFFFF"/>
        <w:ind w:right="2304"/>
        <w:jc w:val="both"/>
        <w:rPr>
          <w:rFonts w:eastAsia="Times New Roman"/>
          <w:spacing w:val="-2"/>
          <w:sz w:val="24"/>
          <w:szCs w:val="24"/>
        </w:rPr>
      </w:pPr>
      <w:bookmarkStart w:id="0" w:name="_GoBack"/>
      <w:r>
        <w:rPr>
          <w:rFonts w:eastAsia="Times New Roman"/>
          <w:noProof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-374650</wp:posOffset>
            </wp:positionV>
            <wp:extent cx="6772910" cy="9479915"/>
            <wp:effectExtent l="0" t="0" r="0" b="0"/>
            <wp:wrapSquare wrapText="bothSides"/>
            <wp:docPr id="1" name="Рисунок 1" descr="E:\НОВЫЕ ЛОКАЛЬНЫЕ АКТЫ\КОПИИ ЛОКАЛЬНЫЕ АКТЫ\комиссия по трудовым спо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комиссия по трудовым спора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47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1BCA" w:rsidRPr="00FB16FF" w:rsidRDefault="002B2845" w:rsidP="00FB1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2304"/>
        <w:jc w:val="both"/>
        <w:rPr>
          <w:rFonts w:ascii="Times New Roman" w:hAnsi="Times New Roman" w:cs="Times New Roman"/>
          <w:sz w:val="24"/>
          <w:szCs w:val="24"/>
        </w:rPr>
      </w:pPr>
      <w:r w:rsidRPr="00FB16FF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компенсация за работу в выходные и праздничные дни;</w:t>
      </w:r>
    </w:p>
    <w:p w:rsidR="008B1BCA" w:rsidRPr="00FB16FF" w:rsidRDefault="002B2845" w:rsidP="00FB1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FF">
        <w:rPr>
          <w:rFonts w:ascii="Times New Roman" w:eastAsia="Times New Roman" w:hAnsi="Times New Roman" w:cs="Times New Roman"/>
          <w:sz w:val="24"/>
          <w:szCs w:val="24"/>
        </w:rPr>
        <w:t>оплата труда при совмещении профессий;</w:t>
      </w:r>
    </w:p>
    <w:p w:rsidR="008B1BCA" w:rsidRPr="00FB16FF" w:rsidRDefault="002B2845" w:rsidP="00FB1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FF">
        <w:rPr>
          <w:rFonts w:ascii="Times New Roman" w:eastAsia="Times New Roman" w:hAnsi="Times New Roman" w:cs="Times New Roman"/>
          <w:sz w:val="24"/>
          <w:szCs w:val="24"/>
        </w:rPr>
        <w:t>оплата труда при заместительстве;</w:t>
      </w:r>
    </w:p>
    <w:p w:rsidR="008B1BCA" w:rsidRPr="00FB16FF" w:rsidRDefault="002B2845" w:rsidP="00FB1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6FF">
        <w:rPr>
          <w:rFonts w:ascii="Times New Roman" w:eastAsia="Times New Roman" w:hAnsi="Times New Roman" w:cs="Times New Roman"/>
          <w:spacing w:val="-1"/>
          <w:sz w:val="24"/>
          <w:szCs w:val="24"/>
        </w:rPr>
        <w:t>выплата выходного пособия;</w:t>
      </w:r>
    </w:p>
    <w:p w:rsidR="00CC3D2E" w:rsidRPr="00FB16FF" w:rsidRDefault="002B2845" w:rsidP="00FB16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16FF">
        <w:rPr>
          <w:rFonts w:ascii="Times New Roman" w:eastAsia="Times New Roman" w:hAnsi="Times New Roman" w:cs="Times New Roman"/>
          <w:spacing w:val="-2"/>
          <w:sz w:val="24"/>
          <w:szCs w:val="24"/>
        </w:rPr>
        <w:t>выплата заработной платы во время вынужденного прогула;</w:t>
      </w:r>
    </w:p>
    <w:p w:rsidR="00CC3D2E" w:rsidRPr="00FB16FF" w:rsidRDefault="00CC3D2E" w:rsidP="00FB16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FF">
        <w:rPr>
          <w:rFonts w:ascii="Times New Roman" w:eastAsia="Times New Roman" w:hAnsi="Times New Roman" w:cs="Times New Roman"/>
          <w:sz w:val="24"/>
          <w:szCs w:val="24"/>
        </w:rPr>
        <w:t>право на получение и размер, причитающейся работнику премии, предусмотренной системой оплаты труда;</w:t>
      </w:r>
    </w:p>
    <w:p w:rsidR="00CC3D2E" w:rsidRPr="00FB16FF" w:rsidRDefault="00CC3D2E" w:rsidP="00FB16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FF">
        <w:rPr>
          <w:rFonts w:ascii="Times New Roman" w:eastAsia="Times New Roman" w:hAnsi="Times New Roman" w:cs="Times New Roman"/>
          <w:sz w:val="24"/>
          <w:szCs w:val="24"/>
        </w:rPr>
        <w:t>предоставление ежегодных отпусков установленной продолжительности;</w:t>
      </w:r>
    </w:p>
    <w:p w:rsidR="00CC3D2E" w:rsidRPr="00FB16FF" w:rsidRDefault="00CC3D2E" w:rsidP="00FB16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FF">
        <w:rPr>
          <w:rFonts w:ascii="Times New Roman" w:eastAsia="Times New Roman" w:hAnsi="Times New Roman" w:cs="Times New Roman"/>
          <w:sz w:val="24"/>
          <w:szCs w:val="24"/>
        </w:rPr>
        <w:t>оплата отпуска и выплата денежной компенсации за неиспользованный отпуск при увольнении;</w:t>
      </w:r>
    </w:p>
    <w:p w:rsidR="00CC3D2E" w:rsidRPr="00FB16FF" w:rsidRDefault="00CC3D2E" w:rsidP="00FB16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FF">
        <w:rPr>
          <w:rFonts w:ascii="Times New Roman" w:eastAsia="Times New Roman" w:hAnsi="Times New Roman" w:cs="Times New Roman"/>
          <w:sz w:val="24"/>
          <w:szCs w:val="24"/>
        </w:rPr>
        <w:t>наложение дисциплинарного взыскания.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3.3. Принимает соответствующие решения по спорным  вопросам.</w:t>
      </w:r>
    </w:p>
    <w:p w:rsidR="00CC3D2E" w:rsidRPr="00FB16FF" w:rsidRDefault="00CC3D2E" w:rsidP="00FB16FF">
      <w:pPr>
        <w:jc w:val="both"/>
        <w:rPr>
          <w:rFonts w:eastAsia="Times New Roman"/>
          <w:sz w:val="24"/>
          <w:szCs w:val="24"/>
        </w:rPr>
      </w:pPr>
    </w:p>
    <w:p w:rsidR="00CC3D2E" w:rsidRPr="00FB16FF" w:rsidRDefault="00CC3D2E" w:rsidP="00FB16FF">
      <w:pPr>
        <w:jc w:val="center"/>
        <w:rPr>
          <w:b/>
          <w:sz w:val="24"/>
          <w:szCs w:val="24"/>
        </w:rPr>
      </w:pPr>
      <w:r w:rsidRPr="00FB16FF">
        <w:rPr>
          <w:rFonts w:eastAsia="Times New Roman"/>
          <w:b/>
          <w:sz w:val="24"/>
          <w:szCs w:val="24"/>
        </w:rPr>
        <w:t>4. П</w:t>
      </w:r>
      <w:r w:rsidRPr="00FB16FF">
        <w:rPr>
          <w:b/>
          <w:sz w:val="24"/>
          <w:szCs w:val="24"/>
        </w:rPr>
        <w:t>рава комиссии по трудовым спорам</w:t>
      </w:r>
    </w:p>
    <w:p w:rsidR="00CC3D2E" w:rsidRPr="00FB16FF" w:rsidRDefault="00CC3D2E" w:rsidP="00FB16FF">
      <w:pPr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Комиссия имеет право: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4.1. Приглашать специалистов, консультантов различного профиля для рассмотрения спорных вопросов и выработки соответствующих рекомендаций, решений.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4.2. В отдельных случаях на заседание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 xml:space="preserve">омиссии могут приглашаться представители общественных организаций, учреждений, родители (законные представители) воспитанников. Необходимость их приглашения определяется председателем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омиссии.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4.3. Требовать от заявителя необходимую информацию и документацию для полного изучения спорного вопроса.</w:t>
      </w:r>
    </w:p>
    <w:p w:rsidR="00CC3D2E" w:rsidRPr="00FB16FF" w:rsidRDefault="00CC3D2E" w:rsidP="00FB16FF">
      <w:pPr>
        <w:jc w:val="both"/>
        <w:rPr>
          <w:rFonts w:eastAsia="Times New Roman"/>
          <w:sz w:val="24"/>
          <w:szCs w:val="24"/>
        </w:rPr>
      </w:pPr>
    </w:p>
    <w:p w:rsidR="00CC3D2E" w:rsidRPr="00FB16FF" w:rsidRDefault="00CC3D2E" w:rsidP="00FB16FF">
      <w:pPr>
        <w:jc w:val="center"/>
        <w:rPr>
          <w:b/>
          <w:sz w:val="24"/>
          <w:szCs w:val="24"/>
        </w:rPr>
      </w:pPr>
      <w:r w:rsidRPr="00FB16FF">
        <w:rPr>
          <w:rFonts w:eastAsia="Times New Roman"/>
          <w:b/>
          <w:sz w:val="24"/>
          <w:szCs w:val="24"/>
        </w:rPr>
        <w:t>5. О</w:t>
      </w:r>
      <w:r w:rsidRPr="00FB16FF">
        <w:rPr>
          <w:b/>
          <w:sz w:val="24"/>
          <w:szCs w:val="24"/>
        </w:rPr>
        <w:t>рганизация деятельности комиссии по трудовым спорам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5.1. Заседания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омиссии созываются по мере необходимости.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5.2. Заседания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омиссии проводятся во внерабочее время.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5.3. Комиссия рассматривает спор по письменному заявлению работника. При приеме заявления член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омиссии должен выяснить, пытался ли работник сам или с помощью Совета трудового коллектива отрегулировать разногласия с администрацией Учреждения.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5.4. Работник может обратиться в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омиссию в трехмесячный срок со дня, когда он узнал или должен был узнать о нарушении своего права.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5.5. Комиссия должна рассмотреть спор в течение 10 календарных дней со дня подачи работником заявления.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5.6. 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 xml:space="preserve">омиссии рассмотрение трудового спора откладывается. В случае вторичной неявки работника или его представителя без уважительных причин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омиссия может вынести решение о снятии вопроса с рассмотрения, что не лишает права работника подать заявление о рассмотрении трудового спора в пределах срока, установленного Трудовым кодексом Российской Федерации.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5.7. Заседание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омиссии считается правомочным, если на нем присутствует не менее половины членов, представляющих работодателя.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5.8. Комиссия принимает решение тайным голосованием простым большинством присутствующих на заседании членов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омиссии.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5.9. Рассмотрение спора заканчивается принятием решения о полном или частичном удовлетворении требований работника, либо об отказе удовлетворения требований. В решении должно быть указано, на основании каких данных пришли к такому выводу.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5.10. Копии решения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 xml:space="preserve">омиссии, подписанные председателем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 xml:space="preserve">омиссии или его заместителем и заверенные печатью </w:t>
      </w:r>
      <w:r w:rsidR="00AB51FE">
        <w:rPr>
          <w:rFonts w:eastAsia="Times New Roman"/>
          <w:sz w:val="24"/>
          <w:szCs w:val="24"/>
        </w:rPr>
        <w:t>Учреждения</w:t>
      </w:r>
      <w:r w:rsidRPr="00FB16FF">
        <w:rPr>
          <w:rFonts w:eastAsia="Times New Roman"/>
          <w:sz w:val="24"/>
          <w:szCs w:val="24"/>
        </w:rPr>
        <w:t xml:space="preserve">, вручаются работнику и </w:t>
      </w:r>
      <w:r w:rsidR="00AB51FE">
        <w:rPr>
          <w:rFonts w:eastAsia="Times New Roman"/>
          <w:sz w:val="24"/>
          <w:szCs w:val="24"/>
        </w:rPr>
        <w:t>заведующему Учреждением</w:t>
      </w:r>
      <w:r w:rsidRPr="00FB16FF">
        <w:rPr>
          <w:rFonts w:eastAsia="Times New Roman"/>
          <w:sz w:val="24"/>
          <w:szCs w:val="24"/>
        </w:rPr>
        <w:t xml:space="preserve"> или их представителям в течение трех дней со дня принятия решения.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lastRenderedPageBreak/>
        <w:t xml:space="preserve">5.11. Решение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омиссии подлежит исполнению в течение трех дней до истечения десяти дней, предусмотренных на обжалование.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5.12. Решение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 xml:space="preserve">омиссии может быть обжаловано работником или </w:t>
      </w:r>
      <w:r w:rsidR="00AB51FE">
        <w:rPr>
          <w:rFonts w:eastAsia="Times New Roman"/>
          <w:sz w:val="24"/>
          <w:szCs w:val="24"/>
        </w:rPr>
        <w:t>заведующим Учреждением</w:t>
      </w:r>
      <w:r w:rsidR="00AB51FE" w:rsidRPr="00FB16FF">
        <w:rPr>
          <w:rFonts w:eastAsia="Times New Roman"/>
          <w:sz w:val="24"/>
          <w:szCs w:val="24"/>
        </w:rPr>
        <w:t xml:space="preserve"> </w:t>
      </w:r>
      <w:r w:rsidRPr="00FB16FF">
        <w:rPr>
          <w:rFonts w:eastAsia="Times New Roman"/>
          <w:sz w:val="24"/>
          <w:szCs w:val="24"/>
        </w:rPr>
        <w:t xml:space="preserve">в суд в десятидневный срок со дня вручения ему копии решения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>омиссии.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b/>
          <w:sz w:val="24"/>
          <w:szCs w:val="24"/>
        </w:rPr>
      </w:pPr>
    </w:p>
    <w:p w:rsidR="00CC3D2E" w:rsidRPr="00FB16FF" w:rsidRDefault="00CC3D2E" w:rsidP="00FB16FF">
      <w:pPr>
        <w:jc w:val="center"/>
        <w:rPr>
          <w:b/>
          <w:sz w:val="24"/>
          <w:szCs w:val="24"/>
        </w:rPr>
      </w:pPr>
      <w:r w:rsidRPr="00FB16FF">
        <w:rPr>
          <w:rFonts w:eastAsia="Times New Roman"/>
          <w:b/>
          <w:sz w:val="24"/>
          <w:szCs w:val="24"/>
        </w:rPr>
        <w:t>6. О</w:t>
      </w:r>
      <w:r w:rsidRPr="00FB16FF">
        <w:rPr>
          <w:b/>
          <w:sz w:val="24"/>
          <w:szCs w:val="24"/>
        </w:rPr>
        <w:t>тветственность комиссии</w:t>
      </w:r>
    </w:p>
    <w:p w:rsidR="00CC3D2E" w:rsidRPr="00FB16FF" w:rsidRDefault="00CC3D2E" w:rsidP="00FB16FF">
      <w:pPr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Комиссия несет ответственность </w:t>
      </w:r>
      <w:proofErr w:type="gramStart"/>
      <w:r w:rsidRPr="00FB16FF">
        <w:rPr>
          <w:rFonts w:eastAsia="Times New Roman"/>
          <w:sz w:val="24"/>
          <w:szCs w:val="24"/>
        </w:rPr>
        <w:t>за</w:t>
      </w:r>
      <w:proofErr w:type="gramEnd"/>
      <w:r w:rsidRPr="00FB16FF">
        <w:rPr>
          <w:rFonts w:eastAsia="Times New Roman"/>
          <w:sz w:val="24"/>
          <w:szCs w:val="24"/>
        </w:rPr>
        <w:t>: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6.1. Соответствие принятых решений законодательству Российской Федерации.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6.2. Принятие конкретных решений по спорному вопросу с указанием ответственных лиц и сроков исполнения решений.</w:t>
      </w:r>
    </w:p>
    <w:p w:rsidR="00CC3D2E" w:rsidRPr="00FB16FF" w:rsidRDefault="00CC3D2E" w:rsidP="00FB16FF">
      <w:pPr>
        <w:jc w:val="both"/>
        <w:rPr>
          <w:rFonts w:eastAsia="Times New Roman"/>
          <w:sz w:val="24"/>
          <w:szCs w:val="24"/>
        </w:rPr>
      </w:pPr>
    </w:p>
    <w:p w:rsidR="00CC3D2E" w:rsidRPr="00FB16FF" w:rsidRDefault="00CC3D2E" w:rsidP="00FB16FF">
      <w:pPr>
        <w:jc w:val="center"/>
        <w:rPr>
          <w:rFonts w:eastAsia="Times New Roman"/>
          <w:b/>
          <w:sz w:val="24"/>
          <w:szCs w:val="24"/>
        </w:rPr>
      </w:pPr>
      <w:r w:rsidRPr="00FB16FF">
        <w:rPr>
          <w:rFonts w:eastAsia="Times New Roman"/>
          <w:b/>
          <w:sz w:val="24"/>
          <w:szCs w:val="24"/>
        </w:rPr>
        <w:t>7. Д</w:t>
      </w:r>
      <w:r w:rsidRPr="00FB16FF">
        <w:rPr>
          <w:b/>
          <w:sz w:val="24"/>
          <w:szCs w:val="24"/>
        </w:rPr>
        <w:t>елопроизводство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7.1. Заседания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 xml:space="preserve">омиссии оформляются протоколом. В книге протоколов фиксируется ход обсуждения спорных вопросов, предложений и замечаний членов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 xml:space="preserve">омиссии. Протоколы подписываются председателем и секретарем </w:t>
      </w:r>
      <w:r w:rsidRPr="00FB16FF">
        <w:rPr>
          <w:sz w:val="24"/>
          <w:szCs w:val="24"/>
        </w:rPr>
        <w:t>к</w:t>
      </w:r>
      <w:r w:rsidRPr="00FB16FF">
        <w:rPr>
          <w:rFonts w:eastAsia="Times New Roman"/>
          <w:sz w:val="24"/>
          <w:szCs w:val="24"/>
        </w:rPr>
        <w:t xml:space="preserve">омиссии и заверяются печатью </w:t>
      </w:r>
      <w:r w:rsidR="00AB51FE">
        <w:rPr>
          <w:rFonts w:eastAsia="Times New Roman"/>
          <w:sz w:val="24"/>
          <w:szCs w:val="24"/>
        </w:rPr>
        <w:t>Учреждения</w:t>
      </w:r>
      <w:r w:rsidRPr="00FB16FF">
        <w:rPr>
          <w:rFonts w:eastAsia="Times New Roman"/>
          <w:sz w:val="24"/>
          <w:szCs w:val="24"/>
        </w:rPr>
        <w:t xml:space="preserve">. 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7.2. Нумерация протоколов ведется от начала календарного года.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7.3. К протоколу прилагаются все необходимые документы по спорному вопросу, в том числе заявление работника.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>7.4. Книга протоколов пронумеровывается постранично, прошнуровывается и скрепляется печатью Учреждения.</w:t>
      </w:r>
    </w:p>
    <w:p w:rsidR="00FB16FF" w:rsidRDefault="00FB16FF" w:rsidP="00FB16FF">
      <w:pPr>
        <w:jc w:val="both"/>
        <w:rPr>
          <w:rFonts w:eastAsia="Times New Roman"/>
          <w:b/>
          <w:sz w:val="24"/>
          <w:szCs w:val="24"/>
        </w:rPr>
      </w:pPr>
    </w:p>
    <w:p w:rsidR="00CC3D2E" w:rsidRPr="00FB16FF" w:rsidRDefault="00CC3D2E" w:rsidP="00FB16FF">
      <w:pPr>
        <w:jc w:val="center"/>
        <w:rPr>
          <w:b/>
          <w:sz w:val="24"/>
          <w:szCs w:val="24"/>
        </w:rPr>
      </w:pPr>
      <w:r w:rsidRPr="00FB16FF">
        <w:rPr>
          <w:rFonts w:eastAsia="Times New Roman"/>
          <w:b/>
          <w:sz w:val="24"/>
          <w:szCs w:val="24"/>
        </w:rPr>
        <w:t>8. З</w:t>
      </w:r>
      <w:r w:rsidRPr="00FB16FF">
        <w:rPr>
          <w:b/>
          <w:sz w:val="24"/>
          <w:szCs w:val="24"/>
        </w:rPr>
        <w:t>аключительные положения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8.1. Настоящее Положение вступает в действие с момента утверждения и издания приказа </w:t>
      </w:r>
      <w:r w:rsidR="00AB51FE">
        <w:rPr>
          <w:rFonts w:eastAsia="Times New Roman"/>
          <w:sz w:val="24"/>
          <w:szCs w:val="24"/>
        </w:rPr>
        <w:t>заведующего Учреждением</w:t>
      </w:r>
      <w:r w:rsidRPr="00FB16FF">
        <w:rPr>
          <w:rFonts w:eastAsia="Times New Roman"/>
          <w:sz w:val="24"/>
          <w:szCs w:val="24"/>
        </w:rPr>
        <w:t>.</w:t>
      </w:r>
    </w:p>
    <w:p w:rsidR="00CC3D2E" w:rsidRPr="00FB16FF" w:rsidRDefault="00CC3D2E" w:rsidP="00FB16FF">
      <w:pPr>
        <w:ind w:firstLine="567"/>
        <w:jc w:val="both"/>
        <w:rPr>
          <w:rFonts w:eastAsia="Times New Roman"/>
          <w:sz w:val="24"/>
          <w:szCs w:val="24"/>
        </w:rPr>
      </w:pPr>
      <w:r w:rsidRPr="00FB16FF">
        <w:rPr>
          <w:rFonts w:eastAsia="Times New Roman"/>
          <w:sz w:val="24"/>
          <w:szCs w:val="24"/>
        </w:rPr>
        <w:t xml:space="preserve">8.2. Изменения и дополнения вносятся в настоящее Положение не реже одного раза в 5 лет и подлежат утверждению </w:t>
      </w:r>
      <w:r w:rsidR="00AB51FE">
        <w:rPr>
          <w:rFonts w:eastAsia="Times New Roman"/>
          <w:sz w:val="24"/>
          <w:szCs w:val="24"/>
        </w:rPr>
        <w:t>заведующего Учреждением</w:t>
      </w:r>
      <w:r w:rsidR="00AB51FE" w:rsidRPr="00FB16FF">
        <w:rPr>
          <w:rFonts w:eastAsia="Times New Roman"/>
          <w:sz w:val="24"/>
          <w:szCs w:val="24"/>
        </w:rPr>
        <w:t>.</w:t>
      </w:r>
    </w:p>
    <w:p w:rsidR="00CC3D2E" w:rsidRPr="00FB16FF" w:rsidRDefault="00CC3D2E" w:rsidP="00FB16FF">
      <w:pPr>
        <w:jc w:val="both"/>
        <w:rPr>
          <w:rFonts w:ascii="Calibri" w:eastAsia="Times New Roman" w:hAnsi="Calibri"/>
          <w:sz w:val="24"/>
          <w:szCs w:val="24"/>
        </w:rPr>
      </w:pPr>
    </w:p>
    <w:sectPr w:rsidR="00CC3D2E" w:rsidRPr="00FB16FF" w:rsidSect="008B1BCA">
      <w:footerReference w:type="default" r:id="rId9"/>
      <w:type w:val="continuous"/>
      <w:pgSz w:w="11909" w:h="16834"/>
      <w:pgMar w:top="1282" w:right="590" w:bottom="360" w:left="19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AE" w:rsidRDefault="000D7EAE" w:rsidP="00CC3D2E">
      <w:r>
        <w:separator/>
      </w:r>
    </w:p>
  </w:endnote>
  <w:endnote w:type="continuationSeparator" w:id="0">
    <w:p w:rsidR="000D7EAE" w:rsidRDefault="000D7EAE" w:rsidP="00CC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70" w:rsidRDefault="00AD1770">
    <w:pPr>
      <w:pStyle w:val="a6"/>
      <w:jc w:val="right"/>
    </w:pPr>
  </w:p>
  <w:p w:rsidR="00CC3D2E" w:rsidRDefault="00CC3D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AE" w:rsidRDefault="000D7EAE" w:rsidP="00CC3D2E">
      <w:r>
        <w:separator/>
      </w:r>
    </w:p>
  </w:footnote>
  <w:footnote w:type="continuationSeparator" w:id="0">
    <w:p w:rsidR="000D7EAE" w:rsidRDefault="000D7EAE" w:rsidP="00CC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EE9"/>
    <w:multiLevelType w:val="hybridMultilevel"/>
    <w:tmpl w:val="2A24FE5A"/>
    <w:lvl w:ilvl="0" w:tplc="FB601C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6DCA"/>
    <w:multiLevelType w:val="multilevel"/>
    <w:tmpl w:val="7A9898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3E5B7C17"/>
    <w:multiLevelType w:val="singleLevel"/>
    <w:tmpl w:val="B5087FAC"/>
    <w:lvl w:ilvl="0">
      <w:start w:val="1"/>
      <w:numFmt w:val="decimal"/>
      <w:lvlText w:val="1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69A65A87"/>
    <w:multiLevelType w:val="multilevel"/>
    <w:tmpl w:val="53C8A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>
    <w:nsid w:val="6BFC040A"/>
    <w:multiLevelType w:val="hybridMultilevel"/>
    <w:tmpl w:val="77BE44CE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64B"/>
    <w:rsid w:val="000D0659"/>
    <w:rsid w:val="000D7EAE"/>
    <w:rsid w:val="002B2845"/>
    <w:rsid w:val="002D6950"/>
    <w:rsid w:val="005A4A3B"/>
    <w:rsid w:val="006533A5"/>
    <w:rsid w:val="006F7254"/>
    <w:rsid w:val="008522DB"/>
    <w:rsid w:val="008B1BCA"/>
    <w:rsid w:val="00981D1C"/>
    <w:rsid w:val="0099043D"/>
    <w:rsid w:val="00A10FB0"/>
    <w:rsid w:val="00AB51FE"/>
    <w:rsid w:val="00AD1770"/>
    <w:rsid w:val="00C32087"/>
    <w:rsid w:val="00C325AA"/>
    <w:rsid w:val="00C4785F"/>
    <w:rsid w:val="00CC3D2E"/>
    <w:rsid w:val="00DA38D9"/>
    <w:rsid w:val="00E007DF"/>
    <w:rsid w:val="00E95371"/>
    <w:rsid w:val="00EA6635"/>
    <w:rsid w:val="00F8164B"/>
    <w:rsid w:val="00FB16FF"/>
    <w:rsid w:val="00FC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C3D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3D2E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3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3D2E"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FB1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953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904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557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2020-04-27T10:29:00Z</cp:lastPrinted>
  <dcterms:created xsi:type="dcterms:W3CDTF">2016-07-24T13:58:00Z</dcterms:created>
  <dcterms:modified xsi:type="dcterms:W3CDTF">2020-05-06T15:42:00Z</dcterms:modified>
</cp:coreProperties>
</file>