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639" w:rsidRDefault="007E063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-1052195</wp:posOffset>
            </wp:positionH>
            <wp:positionV relativeFrom="paragraph">
              <wp:posOffset>-681990</wp:posOffset>
            </wp:positionV>
            <wp:extent cx="7469505" cy="10582275"/>
            <wp:effectExtent l="19050" t="0" r="0" b="0"/>
            <wp:wrapSquare wrapText="bothSides"/>
            <wp:docPr id="1" name="Рисунок 1" descr="G:\Информация на сайт Апрель\Материал на сайт Ткачёва\Консультация для родителей Учимся отгадывать загад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нформация на сайт Апрель\Материал на сайт Ткачёва\Консультация для родителей Учимся отгадывать загадки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505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7E063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-966470</wp:posOffset>
            </wp:positionH>
            <wp:positionV relativeFrom="paragraph">
              <wp:posOffset>-605790</wp:posOffset>
            </wp:positionV>
            <wp:extent cx="7381875" cy="10451465"/>
            <wp:effectExtent l="19050" t="0" r="9525" b="0"/>
            <wp:wrapSquare wrapText="bothSides"/>
            <wp:docPr id="2" name="Рисунок 2" descr="G:\Информация на сайт Апрель\Материал на сайт Ткачёва\Консультация для родителей Учимся отгадывать загад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нформация на сайт Апрель\Материал на сайт Ткачёва\Консультация для родителей Учимся отгадывать загадки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5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639" w:rsidRDefault="007E063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-966470</wp:posOffset>
            </wp:positionH>
            <wp:positionV relativeFrom="paragraph">
              <wp:posOffset>-606425</wp:posOffset>
            </wp:positionV>
            <wp:extent cx="7343775" cy="10398125"/>
            <wp:effectExtent l="19050" t="0" r="9525" b="0"/>
            <wp:wrapSquare wrapText="bothSides"/>
            <wp:docPr id="3" name="Рисунок 3" descr="G:\Информация на сайт Апрель\Материал на сайт Ткачёва\Консультация для родителей Учимся отгадывать загад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Информация на сайт Апрель\Материал на сайт Ткачёва\Консультация для родителей Учимся отгадывать загадки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39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-539750</wp:posOffset>
            </wp:positionV>
            <wp:extent cx="7372350" cy="10438130"/>
            <wp:effectExtent l="19050" t="0" r="0" b="0"/>
            <wp:wrapSquare wrapText="bothSides"/>
            <wp:docPr id="4" name="Рисунок 4" descr="G:\Информация на сайт Апрель\Материал на сайт Ткачёва\Консультация для родителей Учимся отгадывать загад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Информация на сайт Апрель\Материал на сайт Ткачёва\Консультация для родителей Учимся отгадывать загадки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43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E06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E0639"/>
    <w:rsid w:val="007E06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6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2021-04-14T10:33:00Z</dcterms:created>
  <dcterms:modified xsi:type="dcterms:W3CDTF">2021-04-14T10:37:00Z</dcterms:modified>
</cp:coreProperties>
</file>