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29" w:rsidRPr="00F52E94" w:rsidRDefault="00415D29" w:rsidP="000772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реализации проекта </w:t>
      </w:r>
      <w:r w:rsidRPr="00F52E94">
        <w:rPr>
          <w:rFonts w:ascii="Times New Roman" w:hAnsi="Times New Roman" w:cs="Times New Roman"/>
          <w:b/>
          <w:sz w:val="28"/>
          <w:szCs w:val="28"/>
        </w:rPr>
        <w:t xml:space="preserve">«Формирование </w:t>
      </w:r>
      <w:proofErr w:type="spellStart"/>
      <w:r w:rsidRPr="00F52E94">
        <w:rPr>
          <w:rFonts w:ascii="Times New Roman" w:hAnsi="Times New Roman" w:cs="Times New Roman"/>
          <w:b/>
          <w:sz w:val="28"/>
          <w:szCs w:val="28"/>
        </w:rPr>
        <w:t>детствосберегающего</w:t>
      </w:r>
      <w:proofErr w:type="spellEnd"/>
      <w:r w:rsidRPr="00F52E94">
        <w:rPr>
          <w:rFonts w:ascii="Times New Roman" w:hAnsi="Times New Roman" w:cs="Times New Roman"/>
          <w:b/>
          <w:sz w:val="28"/>
          <w:szCs w:val="28"/>
        </w:rPr>
        <w:t xml:space="preserve"> пространства дошкольного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  <w:r w:rsidRPr="00F52E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E94">
        <w:rPr>
          <w:rFonts w:ascii="Times New Roman" w:hAnsi="Times New Roman" w:cs="Times New Roman"/>
          <w:b/>
          <w:sz w:val="28"/>
          <w:szCs w:val="28"/>
        </w:rPr>
        <w:t>(«Дети в приоритете»)»</w:t>
      </w:r>
      <w:r w:rsidRPr="00F5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Pr="00F5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</w:p>
    <w:p w:rsidR="00415D29" w:rsidRPr="00B3795F" w:rsidRDefault="00415D29" w:rsidP="00077246">
      <w:pPr>
        <w:spacing w:after="0" w:line="240" w:lineRule="auto"/>
        <w:ind w:firstLine="567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415D29" w:rsidRDefault="00415D29" w:rsidP="0007724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5D29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реализации плана управления веерного проекта </w:t>
      </w:r>
      <w:r w:rsidRPr="00415D29">
        <w:rPr>
          <w:rFonts w:ascii="Times New Roman" w:hAnsi="Times New Roman" w:cs="Times New Roman"/>
          <w:sz w:val="28"/>
          <w:szCs w:val="28"/>
        </w:rPr>
        <w:t>«Дети в приоритете»</w:t>
      </w:r>
      <w:r>
        <w:rPr>
          <w:rFonts w:ascii="Times New Roman" w:hAnsi="Times New Roman" w:cs="Times New Roman"/>
          <w:sz w:val="28"/>
          <w:szCs w:val="28"/>
        </w:rPr>
        <w:t xml:space="preserve"> в дошкольных образовательных учреждениях округа </w:t>
      </w:r>
      <w:r w:rsidRPr="00154AEF">
        <w:rPr>
          <w:rFonts w:ascii="Times New Roman" w:hAnsi="Times New Roman" w:cs="Times New Roman"/>
          <w:sz w:val="28"/>
          <w:szCs w:val="28"/>
        </w:rPr>
        <w:t>был проведен муниципальный конкурс «Кодекс дружелюбного общения»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4AEF">
        <w:rPr>
          <w:rFonts w:ascii="Times New Roman" w:eastAsia="Calibri" w:hAnsi="Times New Roman" w:cs="Times New Roman"/>
          <w:sz w:val="28"/>
          <w:szCs w:val="28"/>
        </w:rPr>
        <w:t xml:space="preserve">На конкурс было представлено </w:t>
      </w:r>
      <w:r w:rsidRPr="00154AEF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Pr="00154A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54AEF">
        <w:rPr>
          <w:rFonts w:ascii="Times New Roman" w:eastAsia="Calibri" w:hAnsi="Times New Roman" w:cs="Times New Roman"/>
          <w:sz w:val="28"/>
          <w:szCs w:val="28"/>
        </w:rPr>
        <w:t xml:space="preserve"> Кодексов, выполненных творческими коллективами  дошкольных образовательных учреждений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округа.</w:t>
      </w:r>
    </w:p>
    <w:p w:rsidR="00415D29" w:rsidRPr="00154AEF" w:rsidRDefault="00415D29" w:rsidP="0007724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sz w:val="28"/>
          <w:szCs w:val="28"/>
        </w:rPr>
        <w:t>Все представленные Кодексы дружелюбного общения представляли собой свод общих нравственных принципов и основных морально-этических норм и правил взаимодействия участников образовательного процесса внутри дошкольной образовательной организации и во внешнем мире.</w:t>
      </w:r>
    </w:p>
    <w:p w:rsidR="00415D29" w:rsidRPr="00154AEF" w:rsidRDefault="00415D29" w:rsidP="00077246">
      <w:pPr>
        <w:pStyle w:val="a4"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sz w:val="28"/>
          <w:szCs w:val="28"/>
        </w:rPr>
        <w:t xml:space="preserve"> Кодексы разрабатывались  на основе законодательства Российской Федерации, опирались на систему духовно—нравственных ценностей, сложившихся в процессе культурного развития </w:t>
      </w:r>
      <w:proofErr w:type="gramStart"/>
      <w:r w:rsidRPr="00154AEF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154AEF">
        <w:rPr>
          <w:rFonts w:ascii="Times New Roman" w:hAnsi="Times New Roman" w:cs="Times New Roman"/>
          <w:sz w:val="28"/>
          <w:szCs w:val="28"/>
        </w:rPr>
        <w:t xml:space="preserve">‚ таких как человеколюбие, миролюбие, дружелюбие, справедливость, честность, совестливость, благодарность, коллективизм, личное достоинство, вера в добро и стремление к исполнению нравственного долга перед самим собой, своей семьей и своим Отечеством. </w:t>
      </w:r>
    </w:p>
    <w:p w:rsidR="00415D29" w:rsidRPr="00154AEF" w:rsidRDefault="00415D29" w:rsidP="00077246">
      <w:pPr>
        <w:tabs>
          <w:tab w:val="left" w:pos="567"/>
          <w:tab w:val="left" w:pos="315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sz w:val="28"/>
          <w:szCs w:val="28"/>
        </w:rPr>
        <w:t xml:space="preserve">В каждой работе отражались разделы: </w:t>
      </w:r>
    </w:p>
    <w:p w:rsidR="00415D29" w:rsidRPr="00154AEF" w:rsidRDefault="00415D29" w:rsidP="00077246">
      <w:pPr>
        <w:pStyle w:val="a3"/>
        <w:tabs>
          <w:tab w:val="left" w:pos="567"/>
          <w:tab w:val="left" w:pos="31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sz w:val="28"/>
          <w:szCs w:val="28"/>
        </w:rPr>
        <w:t>1.Кодекс доброжелательных взаимоотношений «Педагоги – родители»;</w:t>
      </w:r>
    </w:p>
    <w:p w:rsidR="00415D29" w:rsidRPr="00154AEF" w:rsidRDefault="00415D29" w:rsidP="00077246">
      <w:pPr>
        <w:pStyle w:val="a3"/>
        <w:tabs>
          <w:tab w:val="left" w:pos="567"/>
          <w:tab w:val="left" w:pos="31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sz w:val="28"/>
          <w:szCs w:val="28"/>
        </w:rPr>
        <w:t>2.Кодекс доброжелательных взаимоотношений «Педагоги – дети»;</w:t>
      </w:r>
    </w:p>
    <w:p w:rsidR="00415D29" w:rsidRPr="00154AEF" w:rsidRDefault="00415D29" w:rsidP="00077246">
      <w:pPr>
        <w:pStyle w:val="a3"/>
        <w:tabs>
          <w:tab w:val="left" w:pos="567"/>
          <w:tab w:val="left" w:pos="31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AEF">
        <w:rPr>
          <w:rFonts w:ascii="Times New Roman" w:hAnsi="Times New Roman" w:cs="Times New Roman"/>
          <w:sz w:val="28"/>
          <w:szCs w:val="28"/>
        </w:rPr>
        <w:t>3.Кодекс доброжелательных взаимоотношений «Педагоги – педагоги».</w:t>
      </w:r>
    </w:p>
    <w:p w:rsidR="00415D29" w:rsidRPr="00154AEF" w:rsidRDefault="00415D29" w:rsidP="00077246">
      <w:pPr>
        <w:pStyle w:val="a4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4AEF">
        <w:rPr>
          <w:rFonts w:ascii="Times New Roman" w:hAnsi="Times New Roman" w:cs="Times New Roman"/>
          <w:color w:val="000000"/>
          <w:sz w:val="28"/>
          <w:szCs w:val="28"/>
        </w:rPr>
        <w:t>Кодексы дружелюбного общения размещены на официальных сайтах учреждений, в фойе детских садов, где с ним могут  знакомиться все родители (законные представители).</w:t>
      </w:r>
    </w:p>
    <w:p w:rsidR="00415D29" w:rsidRPr="00154AEF" w:rsidRDefault="00415D29" w:rsidP="00077246">
      <w:pPr>
        <w:pStyle w:val="a4"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 w:rsidRPr="00154AEF">
        <w:rPr>
          <w:rFonts w:ascii="Times New Roman" w:hAnsi="Times New Roman" w:cs="Times New Roman"/>
          <w:color w:val="000000"/>
          <w:sz w:val="28"/>
          <w:szCs w:val="28"/>
        </w:rPr>
        <w:t>Все сотрудники дошкольных образовательных учреждений округа осведомлены о внедрении в деятельность Кодекса дружелюбного общения.</w:t>
      </w:r>
    </w:p>
    <w:p w:rsidR="00415D29" w:rsidRDefault="00415D29" w:rsidP="00077246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</w:pPr>
      <w:r w:rsidRPr="00415D29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>Разработ</w:t>
      </w:r>
      <w:r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 xml:space="preserve">ан </w:t>
      </w:r>
      <w:r w:rsidRPr="00415D29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 xml:space="preserve"> и внедрен в практическую деятельность с детьми 10 ДОО методическ</w:t>
      </w:r>
      <w:r w:rsidR="003240E8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>ий кейс</w:t>
      </w:r>
      <w:r w:rsidRPr="00415D29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 xml:space="preserve"> доброжелательных технологий</w:t>
      </w:r>
      <w:r w:rsidR="003240E8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>.</w:t>
      </w:r>
    </w:p>
    <w:p w:rsidR="003240E8" w:rsidRDefault="003240E8" w:rsidP="00077246">
      <w:pPr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Педагогами </w:t>
      </w:r>
      <w:r>
        <w:rPr>
          <w:rFonts w:ascii="Times New Roman" w:eastAsia="Times New Roman" w:hAnsi="Times New Roman" w:cs="Times New Roman"/>
          <w:sz w:val="28"/>
          <w:szCs w:val="28"/>
        </w:rPr>
        <w:t>активно используются в работе</w:t>
      </w: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 доброжелательны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846C4">
        <w:rPr>
          <w:rFonts w:ascii="Times New Roman" w:hAnsi="Times New Roman" w:cs="Times New Roman"/>
          <w:color w:val="000000"/>
          <w:kern w:val="24"/>
          <w:sz w:val="28"/>
          <w:szCs w:val="28"/>
        </w:rPr>
        <w:t>«Утро радостных встреч»</w:t>
      </w: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, «Гость группы», «Рефлексивный круг»,  «Корпорация </w:t>
      </w:r>
      <w:proofErr w:type="spellStart"/>
      <w:r w:rsidRPr="00E846C4">
        <w:rPr>
          <w:rFonts w:ascii="Times New Roman" w:eastAsia="Times New Roman" w:hAnsi="Times New Roman" w:cs="Times New Roman"/>
          <w:sz w:val="28"/>
          <w:szCs w:val="28"/>
        </w:rPr>
        <w:t>Монсиков</w:t>
      </w:r>
      <w:proofErr w:type="spellEnd"/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», «Волшебный телефон».  Коллективом МБДОУ активно используются следующие технологии: </w:t>
      </w:r>
      <w:r w:rsidRPr="00E846C4">
        <w:rPr>
          <w:rFonts w:ascii="Times New Roman" w:hAnsi="Times New Roman" w:cs="Times New Roman"/>
          <w:color w:val="000000"/>
          <w:kern w:val="24"/>
          <w:sz w:val="28"/>
          <w:szCs w:val="28"/>
        </w:rPr>
        <w:t>«Утро радостных встреч»</w:t>
      </w:r>
      <w:r w:rsidRPr="00E846C4">
        <w:rPr>
          <w:rFonts w:ascii="Times New Roman" w:eastAsia="Times New Roman" w:hAnsi="Times New Roman" w:cs="Times New Roman"/>
          <w:sz w:val="28"/>
          <w:szCs w:val="28"/>
        </w:rPr>
        <w:t xml:space="preserve">, «Гость группы», «Рефлексивный круг». </w:t>
      </w:r>
    </w:p>
    <w:p w:rsidR="00B91A53" w:rsidRDefault="00077246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BCE9393" wp14:editId="6F005A85">
            <wp:simplePos x="0" y="0"/>
            <wp:positionH relativeFrom="column">
              <wp:posOffset>1423035</wp:posOffset>
            </wp:positionH>
            <wp:positionV relativeFrom="paragraph">
              <wp:posOffset>194945</wp:posOffset>
            </wp:positionV>
            <wp:extent cx="2296795" cy="1719580"/>
            <wp:effectExtent l="0" t="0" r="8255" b="0"/>
            <wp:wrapTight wrapText="bothSides">
              <wp:wrapPolygon edited="0">
                <wp:start x="0" y="0"/>
                <wp:lineTo x="0" y="21297"/>
                <wp:lineTo x="21498" y="21297"/>
                <wp:lineTo x="21498" y="0"/>
                <wp:lineTo x="0" y="0"/>
              </wp:wrapPolygon>
            </wp:wrapTight>
            <wp:docPr id="14" name="Рисунок 14" descr="C:\Users\Есина\Desktop\zs61pZlTH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сина\Desktop\zs61pZlTHh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6EA8EF8" wp14:editId="6F7B6495">
            <wp:simplePos x="0" y="0"/>
            <wp:positionH relativeFrom="column">
              <wp:posOffset>-579755</wp:posOffset>
            </wp:positionH>
            <wp:positionV relativeFrom="paragraph">
              <wp:posOffset>197485</wp:posOffset>
            </wp:positionV>
            <wp:extent cx="1915160" cy="1738630"/>
            <wp:effectExtent l="0" t="0" r="8890" b="0"/>
            <wp:wrapTight wrapText="bothSides">
              <wp:wrapPolygon edited="0">
                <wp:start x="0" y="0"/>
                <wp:lineTo x="0" y="21300"/>
                <wp:lineTo x="21485" y="21300"/>
                <wp:lineTo x="21485" y="0"/>
                <wp:lineTo x="0" y="0"/>
              </wp:wrapPolygon>
            </wp:wrapTight>
            <wp:docPr id="15" name="Рисунок 15" descr="C:\Users\Есина\Desktop\РАБ СТОЛ\рабочий стол весь !\дети в приоритете\по внедрению кейса ДТ\гостищево\Внедрение доброжелательных технологий\Фотоотчет Доброжелательные технолог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сина\Desktop\РАБ СТОЛ\рабочий стол весь !\дети в приоритете\по внедрению кейса ДТ\гостищево\Внедрение доброжелательных технологий\Фотоотчет Доброжелательные технологии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A53" w:rsidRDefault="00077246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296980A" wp14:editId="1653A242">
            <wp:simplePos x="0" y="0"/>
            <wp:positionH relativeFrom="column">
              <wp:posOffset>-36921</wp:posOffset>
            </wp:positionH>
            <wp:positionV relativeFrom="paragraph">
              <wp:posOffset>12428</wp:posOffset>
            </wp:positionV>
            <wp:extent cx="2294358" cy="1719943"/>
            <wp:effectExtent l="0" t="0" r="0" b="0"/>
            <wp:wrapNone/>
            <wp:docPr id="18" name="Рисунок 18" descr="C:\Users\Есина\Desktop\РАБ СТОЛ\рабочий стол весь !\дети в приоритете\по внедрению кейса ДТ\сретенский\аналитическая справка по бережливым технологиям\IClZXT-Ig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сина\Desktop\РАБ СТОЛ\рабочий стол весь !\дети в приоритете\по внедрению кейса ДТ\сретенский\аналитическая справка по бережливым технологиям\IClZXT-IgR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28" cy="17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A53" w:rsidRDefault="00B91A53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91A53" w:rsidRDefault="00B91A53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91A53" w:rsidRDefault="00B91A53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7246" w:rsidRDefault="00077246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7246" w:rsidRDefault="00077246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240E8" w:rsidRPr="001960AF" w:rsidRDefault="003240E8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60AF">
        <w:rPr>
          <w:rFonts w:ascii="Times New Roman" w:hAnsi="Times New Roman" w:cs="Times New Roman"/>
          <w:sz w:val="28"/>
          <w:szCs w:val="28"/>
        </w:rPr>
        <w:t>18 мая 2021 года с 10.00 до 12.00 часов по местному времени во всех дошкольных образовательных учреждениях округа проведен муниципальный (в рамках регионального) фестиваль детской игры «4Д: дети, движение, дружба, двор».</w:t>
      </w:r>
      <w:proofErr w:type="gramEnd"/>
    </w:p>
    <w:p w:rsidR="003240E8" w:rsidRPr="001960AF" w:rsidRDefault="003240E8" w:rsidP="000772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60AF">
        <w:rPr>
          <w:rFonts w:ascii="Times New Roman" w:hAnsi="Times New Roman" w:cs="Times New Roman"/>
          <w:sz w:val="28"/>
          <w:szCs w:val="28"/>
        </w:rPr>
        <w:t>Основные задачи муниципального Фестиваля стали:</w:t>
      </w:r>
    </w:p>
    <w:p w:rsidR="003240E8" w:rsidRPr="001960AF" w:rsidRDefault="003240E8" w:rsidP="00077246">
      <w:pPr>
        <w:pStyle w:val="4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right="140" w:firstLine="426"/>
        <w:jc w:val="both"/>
        <w:rPr>
          <w:sz w:val="28"/>
          <w:szCs w:val="28"/>
        </w:rPr>
      </w:pPr>
      <w:r w:rsidRPr="001960AF">
        <w:rPr>
          <w:sz w:val="28"/>
          <w:szCs w:val="28"/>
        </w:rPr>
        <w:t>создание игровых условий, способствующих активному и полноценному проживанию счастливого периода детства детьми дошкольного возраста в дошкольных образовательных организациях округа;</w:t>
      </w:r>
    </w:p>
    <w:p w:rsidR="003240E8" w:rsidRPr="001960AF" w:rsidRDefault="003240E8" w:rsidP="00077246">
      <w:pPr>
        <w:pStyle w:val="4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right="140" w:firstLine="426"/>
        <w:jc w:val="both"/>
        <w:rPr>
          <w:sz w:val="28"/>
          <w:szCs w:val="28"/>
        </w:rPr>
      </w:pPr>
      <w:r w:rsidRPr="001960AF">
        <w:rPr>
          <w:sz w:val="28"/>
          <w:szCs w:val="28"/>
        </w:rPr>
        <w:t>привлечение внимания к проблеме свободной игры детей дошкольного возраста через обмен игровым опытом;</w:t>
      </w:r>
    </w:p>
    <w:p w:rsidR="003240E8" w:rsidRPr="001960AF" w:rsidRDefault="003240E8" w:rsidP="00077246">
      <w:pPr>
        <w:pStyle w:val="4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right="140" w:firstLine="426"/>
        <w:jc w:val="both"/>
        <w:rPr>
          <w:sz w:val="28"/>
          <w:szCs w:val="28"/>
        </w:rPr>
      </w:pPr>
      <w:r w:rsidRPr="001960AF">
        <w:rPr>
          <w:sz w:val="28"/>
          <w:szCs w:val="28"/>
        </w:rPr>
        <w:t>формирование играющего сообщества «педагоги - дети - родители» через создание структуры мобильного взаимодействия;</w:t>
      </w:r>
    </w:p>
    <w:p w:rsidR="003240E8" w:rsidRPr="001960AF" w:rsidRDefault="003240E8" w:rsidP="00077246">
      <w:pPr>
        <w:pStyle w:val="4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right="140" w:firstLine="426"/>
        <w:jc w:val="both"/>
        <w:rPr>
          <w:sz w:val="28"/>
          <w:szCs w:val="28"/>
        </w:rPr>
      </w:pPr>
      <w:r w:rsidRPr="001960AF">
        <w:rPr>
          <w:sz w:val="28"/>
          <w:szCs w:val="28"/>
        </w:rPr>
        <w:t>создание электронного муниципального банка игр, способствующего популяризации и развитию культуры детской игры среди детей дошкольного возраста в дошкольных образовательных организациях округа.</w:t>
      </w:r>
    </w:p>
    <w:p w:rsidR="003240E8" w:rsidRDefault="003240E8" w:rsidP="00077246">
      <w:pPr>
        <w:pStyle w:val="4"/>
        <w:shd w:val="clear" w:color="auto" w:fill="auto"/>
        <w:tabs>
          <w:tab w:val="left" w:pos="1451"/>
        </w:tabs>
        <w:spacing w:after="0" w:line="240" w:lineRule="auto"/>
        <w:ind w:right="80" w:firstLine="567"/>
        <w:jc w:val="both"/>
        <w:rPr>
          <w:sz w:val="28"/>
          <w:szCs w:val="28"/>
        </w:rPr>
      </w:pPr>
      <w:r w:rsidRPr="001960AF">
        <w:rPr>
          <w:sz w:val="28"/>
          <w:szCs w:val="28"/>
        </w:rPr>
        <w:t xml:space="preserve">Основными участниками фестивальных мероприятий были воспитанники  дошкольного возраста от 5 до 8 лет (более 200 человек), педагоги дошкольных образовательных организаций, родители (законные </w:t>
      </w:r>
      <w:r w:rsidRPr="003240E8">
        <w:rPr>
          <w:sz w:val="28"/>
          <w:szCs w:val="28"/>
        </w:rPr>
        <w:t>представители) воспитанников.</w:t>
      </w:r>
    </w:p>
    <w:p w:rsidR="00A17497" w:rsidRDefault="00B91A53" w:rsidP="00077246">
      <w:pPr>
        <w:pStyle w:val="4"/>
        <w:shd w:val="clear" w:color="auto" w:fill="auto"/>
        <w:tabs>
          <w:tab w:val="left" w:pos="1451"/>
        </w:tabs>
        <w:spacing w:after="0" w:line="240" w:lineRule="auto"/>
        <w:ind w:right="80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8C372E3" wp14:editId="6D1B2DA1">
            <wp:simplePos x="0" y="0"/>
            <wp:positionH relativeFrom="column">
              <wp:posOffset>-438785</wp:posOffset>
            </wp:positionH>
            <wp:positionV relativeFrom="paragraph">
              <wp:posOffset>2644775</wp:posOffset>
            </wp:positionV>
            <wp:extent cx="2040255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378" y="21474"/>
                <wp:lineTo x="21378" y="0"/>
                <wp:lineTo x="0" y="0"/>
              </wp:wrapPolygon>
            </wp:wrapTight>
            <wp:docPr id="7" name="Рисунок 7" descr="C:\Users\Есина\Desktop\РАБ СТОЛ\рабочий стол весь !\дети в приоритете\4Д 2021\муниципальные\Дмитриевка+\IMG-202105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сина\Desktop\РАБ СТОЛ\рабочий стол весь !\дети в приоритете\4Д 2021\муниципальные\Дмитриевка+\IMG-20210518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97">
        <w:rPr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6B2580C" wp14:editId="42E8A731">
            <wp:simplePos x="0" y="0"/>
            <wp:positionH relativeFrom="column">
              <wp:posOffset>4251325</wp:posOffset>
            </wp:positionH>
            <wp:positionV relativeFrom="paragraph">
              <wp:posOffset>2659380</wp:posOffset>
            </wp:positionV>
            <wp:extent cx="200279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367" y="21408"/>
                <wp:lineTo x="21367" y="0"/>
                <wp:lineTo x="0" y="0"/>
              </wp:wrapPolygon>
            </wp:wrapTight>
            <wp:docPr id="10" name="Рисунок 10" descr="C:\Users\Есина\Desktop\РАБ СТОЛ\рабочий стол весь !\дети в приоритете\4Д 2021\муниципальные\смородино\IMG20210518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сина\Desktop\РАБ СТОЛ\рабочий стол весь !\дети в приоритете\4Д 2021\муниципальные\смородино\IMG2021051809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/>
                    <a:stretch/>
                  </pic:blipFill>
                  <pic:spPr bwMode="auto">
                    <a:xfrm>
                      <a:off x="0" y="0"/>
                      <a:ext cx="20027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262CCAD" wp14:editId="53530CCC">
            <wp:simplePos x="0" y="0"/>
            <wp:positionH relativeFrom="column">
              <wp:posOffset>2060575</wp:posOffset>
            </wp:positionH>
            <wp:positionV relativeFrom="paragraph">
              <wp:posOffset>2655570</wp:posOffset>
            </wp:positionV>
            <wp:extent cx="204089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371" y="21474"/>
                <wp:lineTo x="21371" y="0"/>
                <wp:lineTo x="0" y="0"/>
              </wp:wrapPolygon>
            </wp:wrapTight>
            <wp:docPr id="9" name="Рисунок 9" descr="C:\Users\Есина\Desktop\РАБ СТОЛ\рабочий стол весь !\дети в приоритете\4Д 2021\муниципальные\радонежский +\изображение_viber_2021-05-19_15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сина\Desktop\РАБ СТОЛ\рабочий стол весь !\дети в приоритете\4Д 2021\муниципальные\радонежский +\изображение_viber_2021-05-19_15-46-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41EC301" wp14:editId="1B2BCF7D">
            <wp:simplePos x="0" y="0"/>
            <wp:positionH relativeFrom="column">
              <wp:posOffset>3113405</wp:posOffset>
            </wp:positionH>
            <wp:positionV relativeFrom="paragraph">
              <wp:posOffset>210185</wp:posOffset>
            </wp:positionV>
            <wp:extent cx="2816225" cy="2111375"/>
            <wp:effectExtent l="0" t="0" r="3175" b="3175"/>
            <wp:wrapTight wrapText="bothSides">
              <wp:wrapPolygon edited="0">
                <wp:start x="0" y="0"/>
                <wp:lineTo x="0" y="21438"/>
                <wp:lineTo x="21478" y="21438"/>
                <wp:lineTo x="21478" y="0"/>
                <wp:lineTo x="0" y="0"/>
              </wp:wrapPolygon>
            </wp:wrapTight>
            <wp:docPr id="8" name="Рисунок 8" descr="C:\Users\Есина\Desktop\РАБ СТОЛ\рабочий стол весь !\дети в приоритете\4Д 2021\муниципальные\кривцово\P10518-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сина\Desktop\РАБ СТОЛ\рабочий стол весь !\дети в приоритете\4Д 2021\муниципальные\кривцово\P10518-105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AC3A4E1" wp14:editId="3E994DF7">
            <wp:simplePos x="0" y="0"/>
            <wp:positionH relativeFrom="column">
              <wp:posOffset>-169545</wp:posOffset>
            </wp:positionH>
            <wp:positionV relativeFrom="paragraph">
              <wp:posOffset>210185</wp:posOffset>
            </wp:positionV>
            <wp:extent cx="3121660" cy="2111375"/>
            <wp:effectExtent l="0" t="0" r="2540" b="3175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6" name="Рисунок 6" descr="C:\Users\Есина\Desktop\РАБ СТОЛ\рабочий стол весь !\дети в приоритете\4Д 2021\муниципальные\алексеевка 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сина\Desktop\РАБ СТОЛ\рабочий стол весь !\дети в приоритете\4Д 2021\муниципальные\алексеевка +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9820" r="7089" b="6794"/>
                    <a:stretch/>
                  </pic:blipFill>
                  <pic:spPr bwMode="auto">
                    <a:xfrm>
                      <a:off x="0" y="0"/>
                      <a:ext cx="31216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97" w:rsidRPr="003240E8" w:rsidRDefault="00A17497" w:rsidP="00077246">
      <w:pPr>
        <w:pStyle w:val="4"/>
        <w:shd w:val="clear" w:color="auto" w:fill="auto"/>
        <w:tabs>
          <w:tab w:val="left" w:pos="1451"/>
        </w:tabs>
        <w:spacing w:after="0" w:line="240" w:lineRule="auto"/>
        <w:ind w:right="80" w:firstLine="567"/>
        <w:jc w:val="both"/>
        <w:rPr>
          <w:sz w:val="28"/>
          <w:szCs w:val="28"/>
        </w:rPr>
      </w:pPr>
    </w:p>
    <w:p w:rsidR="00415D29" w:rsidRDefault="003240E8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proofErr w:type="gramStart"/>
      <w:r w:rsidRPr="003240E8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В </w:t>
      </w:r>
      <w:r w:rsidRPr="003240E8">
        <w:rPr>
          <w:rFonts w:ascii="Times New Roman" w:hAnsi="Times New Roman" w:cs="Times New Roman"/>
          <w:sz w:val="28"/>
          <w:szCs w:val="28"/>
        </w:rPr>
        <w:t>целях</w:t>
      </w:r>
      <w:r w:rsidRPr="00324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40E8">
        <w:rPr>
          <w:rFonts w:ascii="Times New Roman" w:hAnsi="Times New Roman" w:cs="Times New Roman"/>
          <w:sz w:val="28"/>
          <w:szCs w:val="28"/>
        </w:rPr>
        <w:t>обеспечения</w:t>
      </w:r>
      <w:r w:rsidRPr="00324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40E8">
        <w:rPr>
          <w:rFonts w:ascii="Times New Roman" w:hAnsi="Times New Roman" w:cs="Times New Roman"/>
          <w:sz w:val="28"/>
          <w:szCs w:val="28"/>
        </w:rPr>
        <w:t>создания необходимых психолого-педагогических условий для социально-личностного развития ребенка, максимальное использование потенциала игровой деятельности в развитии ребенка, в рамках исполнения мероприятия плана управления проектом  в период с 12.07.2021г. по 01.09.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3240E8">
        <w:rPr>
          <w:rFonts w:ascii="Times New Roman" w:hAnsi="Times New Roman" w:cs="Times New Roman"/>
          <w:sz w:val="28"/>
          <w:szCs w:val="28"/>
        </w:rPr>
        <w:t>г. управлением образования пров</w:t>
      </w:r>
      <w:r>
        <w:rPr>
          <w:rFonts w:ascii="Times New Roman" w:hAnsi="Times New Roman" w:cs="Times New Roman"/>
          <w:sz w:val="28"/>
          <w:szCs w:val="28"/>
        </w:rPr>
        <w:t>еден</w:t>
      </w:r>
      <w:r w:rsidRPr="003240E8">
        <w:rPr>
          <w:rFonts w:ascii="Times New Roman" w:hAnsi="Times New Roman" w:cs="Times New Roman"/>
          <w:sz w:val="28"/>
          <w:szCs w:val="28"/>
        </w:rPr>
        <w:t xml:space="preserve"> мониторинг </w:t>
      </w:r>
      <w:r w:rsidRPr="003240E8">
        <w:rPr>
          <w:rFonts w:ascii="Times New Roman" w:hAnsi="Times New Roman" w:cs="Times New Roman"/>
          <w:color w:val="000000"/>
          <w:spacing w:val="-2"/>
          <w:sz w:val="28"/>
          <w:szCs w:val="28"/>
        </w:rPr>
        <w:t>оценки эффективности предоставления времени и пространства детской игре в режиме дня с использование чек-листа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proofErr w:type="gramEnd"/>
      <w:r w:rsidR="009166B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166B7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 xml:space="preserve">Данный чек-лист внедрен в деятельность </w:t>
      </w:r>
      <w:r w:rsidR="009166B7" w:rsidRPr="00415D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педагогов</w:t>
      </w:r>
      <w:r w:rsidR="009166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415D29" w:rsidRDefault="00415D29" w:rsidP="00077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415D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Разработ</w:t>
      </w:r>
      <w:r w:rsidR="009166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аны</w:t>
      </w:r>
      <w:r w:rsidRPr="00415D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рекомендаци</w:t>
      </w:r>
      <w:r w:rsidR="009166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15D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по насыщению  развивающей предметно-пространственной среды элементами «доброжелательного пространства» (центры релаксации, уголки уюта и уединения, «постеры» детских личностных и творческих достижений и другое)</w:t>
      </w:r>
      <w:r w:rsidR="009166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9166B7" w:rsidRDefault="00B91A53" w:rsidP="00077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A50CAE2" wp14:editId="288404E3">
            <wp:simplePos x="0" y="0"/>
            <wp:positionH relativeFrom="column">
              <wp:posOffset>4307840</wp:posOffset>
            </wp:positionH>
            <wp:positionV relativeFrom="paragraph">
              <wp:posOffset>222250</wp:posOffset>
            </wp:positionV>
            <wp:extent cx="200088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87" y="21446"/>
                <wp:lineTo x="21387" y="0"/>
                <wp:lineTo x="0" y="0"/>
              </wp:wrapPolygon>
            </wp:wrapTight>
            <wp:docPr id="12" name="Рисунок 12" descr="C:\Users\Есина\Desktop\муниципальный ДЕТИвп\Образовательные центры на территории ДОО в 2021 году\муниципальный проект\КТ\мощеное\e508607470b656a6d21f06b615c9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сина\Desktop\муниципальный ДЕТИвп\Образовательные центры на территории ДОО в 2021 году\муниципальный проект\КТ\мощеное\e508607470b656a6d21f06b615c96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BBC4890" wp14:editId="31389CD2">
            <wp:simplePos x="0" y="0"/>
            <wp:positionH relativeFrom="column">
              <wp:posOffset>2183765</wp:posOffset>
            </wp:positionH>
            <wp:positionV relativeFrom="paragraph">
              <wp:posOffset>222250</wp:posOffset>
            </wp:positionV>
            <wp:extent cx="200279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367" y="21436"/>
                <wp:lineTo x="21367" y="0"/>
                <wp:lineTo x="0" y="0"/>
              </wp:wrapPolygon>
            </wp:wrapTight>
            <wp:docPr id="11" name="Рисунок 11" descr="C:\Users\Есина\Desktop\муниципальный ДЕТИвп\Образовательные центры на территории ДОО в 2021 году\муниципальный проект\КТ\терновка\20180903_1114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сина\Desktop\муниципальный ДЕТИвп\Образовательные центры на территории ДОО в 2021 году\муниципальный проект\КТ\терновка\20180903_111408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E4FC54" wp14:editId="62B10CC3">
            <wp:simplePos x="0" y="0"/>
            <wp:positionH relativeFrom="column">
              <wp:posOffset>-24765</wp:posOffset>
            </wp:positionH>
            <wp:positionV relativeFrom="paragraph">
              <wp:posOffset>222250</wp:posOffset>
            </wp:positionV>
            <wp:extent cx="2050415" cy="2667000"/>
            <wp:effectExtent l="0" t="0" r="6985" b="0"/>
            <wp:wrapTight wrapText="bothSides">
              <wp:wrapPolygon edited="0">
                <wp:start x="0" y="0"/>
                <wp:lineTo x="0" y="21446"/>
                <wp:lineTo x="21473" y="21446"/>
                <wp:lineTo x="21473" y="0"/>
                <wp:lineTo x="0" y="0"/>
              </wp:wrapPolygon>
            </wp:wrapTight>
            <wp:docPr id="1" name="Рисунок 1" descr="C:\Users\Есина\Desktop\муниципальный ДЕТИвп\Уголки уединения центры релаксации\отчеты\смородино\IMG20210721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сина\Desktop\муниципальный ДЕТИвп\Уголки уединения центры релаксации\отчеты\смородино\IMG2021072109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/>
                    <a:stretch/>
                  </pic:blipFill>
                  <pic:spPr bwMode="auto">
                    <a:xfrm>
                      <a:off x="0" y="0"/>
                      <a:ext cx="20504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97" w:rsidRDefault="00A17497" w:rsidP="00623DA0">
      <w:pPr>
        <w:tabs>
          <w:tab w:val="left" w:pos="534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3D58">
        <w:rPr>
          <w:rFonts w:ascii="Times New Roman" w:hAnsi="Times New Roman" w:cs="Times New Roman"/>
          <w:sz w:val="28"/>
          <w:szCs w:val="28"/>
        </w:rPr>
        <w:t xml:space="preserve">24 - 25 ноября 2021 года </w:t>
      </w:r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«Точке кипения» состоялся </w:t>
      </w:r>
      <w:r w:rsidRPr="00563D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второй</w:t>
      </w:r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Белгородский Образовательный салон «Инновации в дошкольном образовании», организованный департаментом образования Белгородской области, ОГАОУ ДПО «</w:t>
      </w:r>
      <w:proofErr w:type="spellStart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БелИРО</w:t>
      </w:r>
      <w:proofErr w:type="spellEnd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ООО «ИНФОЦЕНТР». </w:t>
      </w:r>
    </w:p>
    <w:p w:rsidR="00A17497" w:rsidRPr="00563D58" w:rsidRDefault="00A17497" w:rsidP="00077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работе Образовательного салона приняли участие известные и авторитетные лица образовательно</w:t>
      </w:r>
      <w:r w:rsidRPr="00563D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й системы Российской Федерации:</w:t>
      </w:r>
      <w:r w:rsidRPr="00563D58">
        <w:rPr>
          <w:rStyle w:val="a9"/>
          <w:rFonts w:eastAsiaTheme="minorHAnsi"/>
          <w:sz w:val="28"/>
          <w:szCs w:val="28"/>
        </w:rPr>
        <w:t xml:space="preserve"> Трифонова Екатерина Вячеславовна,</w:t>
      </w:r>
      <w:r w:rsidRPr="00563D58">
        <w:rPr>
          <w:rFonts w:ascii="Times New Roman" w:hAnsi="Times New Roman" w:cs="Times New Roman"/>
          <w:sz w:val="28"/>
          <w:szCs w:val="28"/>
        </w:rPr>
        <w:t xml:space="preserve"> кандидат психологических наук, доцент кафедры психологической антропологии Института детства МПГУ (Москва), </w:t>
      </w:r>
      <w:proofErr w:type="spellStart"/>
      <w:r w:rsidRPr="00563D58">
        <w:rPr>
          <w:rStyle w:val="a9"/>
          <w:rFonts w:eastAsiaTheme="minorHAnsi"/>
          <w:sz w:val="28"/>
          <w:szCs w:val="28"/>
        </w:rPr>
        <w:t>Петерсон</w:t>
      </w:r>
      <w:proofErr w:type="spellEnd"/>
      <w:r w:rsidRPr="00563D58">
        <w:rPr>
          <w:rStyle w:val="a9"/>
          <w:rFonts w:eastAsiaTheme="minorHAnsi"/>
          <w:sz w:val="28"/>
          <w:szCs w:val="28"/>
        </w:rPr>
        <w:t xml:space="preserve"> Людмила Георгиевна,</w:t>
      </w:r>
      <w:r w:rsidRPr="00563D58">
        <w:rPr>
          <w:rFonts w:ascii="Times New Roman" w:hAnsi="Times New Roman" w:cs="Times New Roman"/>
          <w:sz w:val="28"/>
          <w:szCs w:val="28"/>
        </w:rPr>
        <w:t xml:space="preserve"> доктор педагогических наук, профессор, научный руководитель НОУ «Институт системн</w:t>
      </w:r>
      <w:proofErr w:type="gramStart"/>
      <w:r w:rsidRPr="00563D5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63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58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563D58">
        <w:rPr>
          <w:rFonts w:ascii="Times New Roman" w:hAnsi="Times New Roman" w:cs="Times New Roman"/>
          <w:sz w:val="28"/>
          <w:szCs w:val="28"/>
        </w:rPr>
        <w:t xml:space="preserve"> педагогики», лауреат премии Президента РФ в области образования, академик Международной академии наук педагогического образования (Москва), </w:t>
      </w:r>
      <w:r w:rsidRPr="00563D58">
        <w:rPr>
          <w:rStyle w:val="a9"/>
          <w:rFonts w:eastAsiaTheme="minorHAnsi"/>
          <w:sz w:val="28"/>
          <w:szCs w:val="28"/>
        </w:rPr>
        <w:t>Буренина Анна Иосифовна,</w:t>
      </w:r>
      <w:r w:rsidRPr="00563D58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наук, доцент главный редактор журнала «Музыкальная палитра», президент Фонда «Петербургский центр творческой педагогики «Аничков мост» (Санкт </w:t>
      </w:r>
      <w:proofErr w:type="gramStart"/>
      <w:r w:rsidRPr="00563D5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563D58">
        <w:rPr>
          <w:rFonts w:ascii="Times New Roman" w:hAnsi="Times New Roman" w:cs="Times New Roman"/>
          <w:sz w:val="28"/>
          <w:szCs w:val="28"/>
        </w:rPr>
        <w:t xml:space="preserve">етербург), </w:t>
      </w:r>
      <w:proofErr w:type="spellStart"/>
      <w:r w:rsidRPr="00563D58">
        <w:rPr>
          <w:rFonts w:ascii="Times New Roman" w:hAnsi="Times New Roman" w:cs="Times New Roman"/>
          <w:b/>
          <w:sz w:val="28"/>
          <w:szCs w:val="28"/>
        </w:rPr>
        <w:t>Веннецкая</w:t>
      </w:r>
      <w:proofErr w:type="spellEnd"/>
      <w:r w:rsidRPr="00563D58">
        <w:rPr>
          <w:rFonts w:ascii="Times New Roman" w:hAnsi="Times New Roman" w:cs="Times New Roman"/>
          <w:b/>
          <w:sz w:val="28"/>
          <w:szCs w:val="28"/>
        </w:rPr>
        <w:t xml:space="preserve"> Ольга Евгеньевна</w:t>
      </w:r>
      <w:r w:rsidRPr="00563D58">
        <w:rPr>
          <w:rFonts w:ascii="Times New Roman" w:hAnsi="Times New Roman" w:cs="Times New Roman"/>
          <w:sz w:val="28"/>
          <w:szCs w:val="28"/>
        </w:rPr>
        <w:t xml:space="preserve">, проректор Международной педагогической академии дошкольного образования, эксперт по дошкольному образованию Министерства </w:t>
      </w:r>
      <w:r w:rsidRPr="00563D58">
        <w:rPr>
          <w:rFonts w:ascii="Times New Roman" w:hAnsi="Times New Roman" w:cs="Times New Roman"/>
          <w:sz w:val="28"/>
          <w:szCs w:val="28"/>
        </w:rPr>
        <w:lastRenderedPageBreak/>
        <w:t xml:space="preserve">просвещения РФ, эксперт по дошкольному образованию Российской академии образования, </w:t>
      </w:r>
      <w:proofErr w:type="spellStart"/>
      <w:r w:rsidRPr="00563D58">
        <w:rPr>
          <w:rFonts w:ascii="Times New Roman" w:hAnsi="Times New Roman" w:cs="Times New Roman"/>
          <w:b/>
          <w:sz w:val="28"/>
          <w:szCs w:val="28"/>
        </w:rPr>
        <w:t>Воскобович</w:t>
      </w:r>
      <w:proofErr w:type="spellEnd"/>
      <w:r w:rsidRPr="00563D58">
        <w:rPr>
          <w:rFonts w:ascii="Times New Roman" w:hAnsi="Times New Roman" w:cs="Times New Roman"/>
          <w:b/>
          <w:sz w:val="28"/>
          <w:szCs w:val="28"/>
        </w:rPr>
        <w:t xml:space="preserve"> Вячеслав Вадимович</w:t>
      </w:r>
      <w:r w:rsidRPr="00563D58">
        <w:rPr>
          <w:rFonts w:ascii="Times New Roman" w:hAnsi="Times New Roman" w:cs="Times New Roman"/>
          <w:sz w:val="28"/>
          <w:szCs w:val="28"/>
        </w:rPr>
        <w:t xml:space="preserve">, автор развивающей методики для детей 3-7 лет «Сказочные лабиринты игры», директор ООО «Развивающие игры </w:t>
      </w:r>
      <w:proofErr w:type="spellStart"/>
      <w:r w:rsidRPr="00563D58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563D5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563D58">
        <w:rPr>
          <w:rFonts w:ascii="Times New Roman" w:hAnsi="Times New Roman" w:cs="Times New Roman"/>
          <w:b/>
          <w:sz w:val="28"/>
          <w:szCs w:val="28"/>
        </w:rPr>
        <w:t>Ефременкова</w:t>
      </w:r>
      <w:proofErr w:type="spellEnd"/>
      <w:r w:rsidRPr="00563D58">
        <w:rPr>
          <w:rFonts w:ascii="Times New Roman" w:hAnsi="Times New Roman" w:cs="Times New Roman"/>
          <w:b/>
          <w:sz w:val="28"/>
          <w:szCs w:val="28"/>
        </w:rPr>
        <w:t xml:space="preserve"> Ирена Игоревна</w:t>
      </w:r>
      <w:r w:rsidRPr="00563D58">
        <w:rPr>
          <w:rFonts w:ascii="Times New Roman" w:hAnsi="Times New Roman" w:cs="Times New Roman"/>
          <w:sz w:val="28"/>
          <w:szCs w:val="28"/>
        </w:rPr>
        <w:t xml:space="preserve"> кандидат психологических наук, методист ГБОУ «Школа № 444» (г. Москва), </w:t>
      </w:r>
      <w:proofErr w:type="spellStart"/>
      <w:r w:rsidRPr="00563D58">
        <w:rPr>
          <w:rStyle w:val="a9"/>
          <w:rFonts w:eastAsiaTheme="minorHAnsi"/>
          <w:sz w:val="28"/>
          <w:szCs w:val="28"/>
        </w:rPr>
        <w:t>Грейлих</w:t>
      </w:r>
      <w:proofErr w:type="spellEnd"/>
      <w:r w:rsidRPr="00563D58">
        <w:rPr>
          <w:rStyle w:val="a9"/>
          <w:rFonts w:eastAsiaTheme="minorHAnsi"/>
          <w:sz w:val="28"/>
          <w:szCs w:val="28"/>
        </w:rPr>
        <w:t xml:space="preserve"> </w:t>
      </w:r>
      <w:proofErr w:type="spellStart"/>
      <w:r w:rsidRPr="00563D58">
        <w:rPr>
          <w:rStyle w:val="a9"/>
          <w:rFonts w:eastAsiaTheme="minorHAnsi"/>
          <w:sz w:val="28"/>
          <w:szCs w:val="28"/>
        </w:rPr>
        <w:t>Натэла</w:t>
      </w:r>
      <w:proofErr w:type="spellEnd"/>
      <w:r w:rsidRPr="00563D58">
        <w:rPr>
          <w:rStyle w:val="a9"/>
          <w:rFonts w:eastAsiaTheme="minorHAnsi"/>
          <w:sz w:val="28"/>
          <w:szCs w:val="28"/>
        </w:rPr>
        <w:t xml:space="preserve"> </w:t>
      </w:r>
      <w:proofErr w:type="spellStart"/>
      <w:r w:rsidRPr="00563D58">
        <w:rPr>
          <w:rStyle w:val="a9"/>
          <w:rFonts w:eastAsiaTheme="minorHAnsi"/>
          <w:sz w:val="28"/>
          <w:szCs w:val="28"/>
        </w:rPr>
        <w:t>Левановна</w:t>
      </w:r>
      <w:proofErr w:type="spellEnd"/>
      <w:r w:rsidRPr="00563D58">
        <w:rPr>
          <w:rStyle w:val="a9"/>
          <w:rFonts w:eastAsiaTheme="minorHAnsi"/>
          <w:sz w:val="28"/>
          <w:szCs w:val="28"/>
        </w:rPr>
        <w:t>,</w:t>
      </w:r>
      <w:r w:rsidRPr="00563D58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наук, генеральный директор ООО «</w:t>
      </w:r>
      <w:proofErr w:type="spellStart"/>
      <w:r w:rsidRPr="00563D58">
        <w:rPr>
          <w:rFonts w:ascii="Times New Roman" w:hAnsi="Times New Roman" w:cs="Times New Roman"/>
          <w:sz w:val="28"/>
          <w:szCs w:val="28"/>
        </w:rPr>
        <w:t>Роботрек</w:t>
      </w:r>
      <w:proofErr w:type="spellEnd"/>
      <w:r w:rsidRPr="00563D58">
        <w:rPr>
          <w:rFonts w:ascii="Times New Roman" w:hAnsi="Times New Roman" w:cs="Times New Roman"/>
          <w:sz w:val="28"/>
          <w:szCs w:val="28"/>
        </w:rPr>
        <w:t xml:space="preserve">»; </w:t>
      </w:r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представители департамента образования Белгородской области (</w:t>
      </w:r>
      <w:proofErr w:type="spellStart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Аргунова</w:t>
      </w:r>
      <w:proofErr w:type="spellEnd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Н.Н., Глазунова Н.А., </w:t>
      </w:r>
      <w:proofErr w:type="spellStart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Мандыбура</w:t>
      </w:r>
      <w:proofErr w:type="spellEnd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Н.А.) и ОГАОУ ДПО «</w:t>
      </w:r>
      <w:proofErr w:type="spellStart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БелИРО</w:t>
      </w:r>
      <w:proofErr w:type="spellEnd"/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(Серых Л.В.</w:t>
      </w:r>
      <w:r w:rsidRPr="00563D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63D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Махова</w:t>
      </w:r>
      <w:proofErr w:type="spellEnd"/>
      <w:r w:rsidRPr="00563D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Г.А.</w:t>
      </w:r>
      <w:r w:rsidRPr="00563D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F562576" wp14:editId="56E813C8">
            <wp:simplePos x="0" y="0"/>
            <wp:positionH relativeFrom="column">
              <wp:posOffset>1020445</wp:posOffset>
            </wp:positionH>
            <wp:positionV relativeFrom="paragraph">
              <wp:posOffset>184785</wp:posOffset>
            </wp:positionV>
            <wp:extent cx="385318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465" y="21366"/>
                <wp:lineTo x="21465" y="0"/>
                <wp:lineTo x="0" y="0"/>
              </wp:wrapPolygon>
            </wp:wrapTight>
            <wp:docPr id="16" name="Рисунок 16" descr="C:\Users\Есина\Desktop\РАБ СТОЛ\рабочий стол весь !\Приказы и письма УО\письма 2021\образовательный салон 2021\на сайт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сина\Desktop\РАБ СТОЛ\рабочий стол весь !\Приказы и письма УО\письма 2021\образовательный салон 2021\на сайт\ти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23DA0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17497" w:rsidRDefault="00A17497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рамках Образовательного салона были освещены актуальные направления, достижения и тенденции в современном дошкольном образовании, представлены эффективные педагогические практики и опыт реализации регионального проекта «Дети в приоритете».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17497" w:rsidRDefault="00623DA0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0483011" wp14:editId="0C68B832">
            <wp:simplePos x="0" y="0"/>
            <wp:positionH relativeFrom="column">
              <wp:posOffset>617855</wp:posOffset>
            </wp:positionH>
            <wp:positionV relativeFrom="paragraph">
              <wp:posOffset>871855</wp:posOffset>
            </wp:positionV>
            <wp:extent cx="444119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17" name="Рисунок 17" descr="C:\Users\Есина\Desktop\РАБ СТОЛ\рабочий стол весь !\Приказы и письма УО\письма 2021\образовательный салон 2021\на сай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сина\Desktop\РАБ СТОЛ\рабочий стол весь !\Приказы и письма УО\письма 2021\образовательный салон 2021\на сайт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268 педагогов</w:t>
      </w:r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Яков</w:t>
      </w:r>
      <w:r w:rsidR="00A17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лев</w:t>
      </w:r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ского</w:t>
      </w:r>
      <w:proofErr w:type="spellEnd"/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городского округа — член</w:t>
      </w:r>
      <w:r w:rsidR="00A17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лидерских команд </w:t>
      </w:r>
      <w:r w:rsidR="00A17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участвовали в </w:t>
      </w:r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Образовательном салоне и познакоми</w:t>
      </w:r>
      <w:r w:rsidR="00A17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лись</w:t>
      </w:r>
      <w:r w:rsidR="00A17497" w:rsidRPr="000A29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передовыми достижениями в педагогической науке и практике в дистанционном формате. </w:t>
      </w:r>
    </w:p>
    <w:p w:rsidR="00077246" w:rsidRDefault="00077246" w:rsidP="000772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77246" w:rsidRDefault="00077246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246" w:rsidRDefault="00077246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DA0" w:rsidRDefault="00623DA0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66B7" w:rsidRDefault="00A17497" w:rsidP="00077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166B7" w:rsidRPr="008D3F48">
        <w:rPr>
          <w:rFonts w:ascii="Times New Roman" w:hAnsi="Times New Roman" w:cs="Times New Roman"/>
          <w:sz w:val="28"/>
          <w:szCs w:val="28"/>
        </w:rPr>
        <w:t xml:space="preserve"> октября 2021 года в </w:t>
      </w:r>
      <w:r w:rsidR="009166B7" w:rsidRPr="008D3F48">
        <w:rPr>
          <w:rFonts w:ascii="Times New Roman" w:hAnsi="Times New Roman" w:cs="Times New Roman"/>
          <w:sz w:val="28"/>
          <w:szCs w:val="28"/>
          <w:shd w:val="clear" w:color="auto" w:fill="FFFFFF"/>
        </w:rPr>
        <w:t>МБУК «</w:t>
      </w:r>
      <w:proofErr w:type="spellStart"/>
      <w:r w:rsidR="009166B7" w:rsidRPr="008D3F48">
        <w:rPr>
          <w:rFonts w:ascii="Times New Roman" w:hAnsi="Times New Roman" w:cs="Times New Roman"/>
          <w:sz w:val="28"/>
          <w:szCs w:val="28"/>
          <w:shd w:val="clear" w:color="auto" w:fill="FFFFFF"/>
        </w:rPr>
        <w:t>Яковлевский</w:t>
      </w:r>
      <w:proofErr w:type="spellEnd"/>
      <w:r w:rsidR="009166B7" w:rsidRPr="008D3F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 культурного развития «Звездный» г. Строитель состоялось</w:t>
      </w:r>
      <w:r w:rsidR="009166B7" w:rsidRPr="008D3F48">
        <w:rPr>
          <w:rFonts w:ascii="Times New Roman" w:hAnsi="Times New Roman" w:cs="Times New Roman"/>
          <w:sz w:val="28"/>
          <w:szCs w:val="28"/>
        </w:rPr>
        <w:t xml:space="preserve"> </w:t>
      </w:r>
      <w:r w:rsidR="009166B7" w:rsidRPr="008D3F4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праздничное мероприятие, посвященное Дню дошкольного работника.</w:t>
      </w:r>
    </w:p>
    <w:p w:rsidR="009166B7" w:rsidRPr="00BA2B45" w:rsidRDefault="009166B7" w:rsidP="00077246">
      <w:pPr>
        <w:keepNext/>
        <w:keepLines/>
        <w:spacing w:after="0" w:line="240" w:lineRule="auto"/>
        <w:ind w:left="60" w:right="10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BA2B45">
        <w:rPr>
          <w:rStyle w:val="1"/>
          <w:rFonts w:eastAsiaTheme="minorHAnsi"/>
          <w:sz w:val="28"/>
          <w:szCs w:val="28"/>
        </w:rPr>
        <w:t>На празднике присутствовали делегации из дошкольных образовательных учреждений округа, начальник управления образования</w:t>
      </w:r>
      <w:r>
        <w:rPr>
          <w:rStyle w:val="1"/>
          <w:rFonts w:eastAsiaTheme="minorHAnsi"/>
          <w:sz w:val="28"/>
          <w:szCs w:val="28"/>
        </w:rPr>
        <w:t>,</w:t>
      </w:r>
      <w:r w:rsidRPr="00BA2B45">
        <w:rPr>
          <w:rStyle w:val="1"/>
          <w:rFonts w:eastAsiaTheme="minorHAnsi"/>
          <w:sz w:val="28"/>
          <w:szCs w:val="28"/>
        </w:rPr>
        <w:t xml:space="preserve"> специалисты управления образования, </w:t>
      </w:r>
      <w:r>
        <w:rPr>
          <w:rStyle w:val="1"/>
          <w:rFonts w:eastAsiaTheme="minorHAnsi"/>
          <w:sz w:val="28"/>
          <w:szCs w:val="28"/>
        </w:rPr>
        <w:t>заместитель</w:t>
      </w:r>
      <w:r w:rsidRPr="00BA2B45">
        <w:rPr>
          <w:rStyle w:val="1"/>
          <w:rFonts w:eastAsiaTheme="minorHAnsi"/>
          <w:sz w:val="28"/>
          <w:szCs w:val="28"/>
        </w:rPr>
        <w:t xml:space="preserve"> глав</w:t>
      </w:r>
      <w:r>
        <w:rPr>
          <w:rStyle w:val="1"/>
          <w:rFonts w:eastAsiaTheme="minorHAnsi"/>
          <w:sz w:val="28"/>
          <w:szCs w:val="28"/>
        </w:rPr>
        <w:t>ы</w:t>
      </w:r>
      <w:r w:rsidRPr="00BA2B45">
        <w:rPr>
          <w:rStyle w:val="1"/>
          <w:rFonts w:eastAsiaTheme="minorHAnsi"/>
          <w:sz w:val="28"/>
          <w:szCs w:val="28"/>
        </w:rPr>
        <w:t xml:space="preserve"> администрации </w:t>
      </w:r>
      <w:proofErr w:type="spellStart"/>
      <w:r w:rsidRPr="00BA2B45">
        <w:rPr>
          <w:rStyle w:val="1"/>
          <w:rFonts w:eastAsiaTheme="minorHAnsi"/>
          <w:sz w:val="28"/>
          <w:szCs w:val="28"/>
        </w:rPr>
        <w:t>Яковлевского</w:t>
      </w:r>
      <w:proofErr w:type="spellEnd"/>
      <w:r w:rsidRPr="00BA2B45">
        <w:rPr>
          <w:rStyle w:val="1"/>
          <w:rFonts w:eastAsiaTheme="minorHAnsi"/>
          <w:sz w:val="28"/>
          <w:szCs w:val="28"/>
        </w:rPr>
        <w:t xml:space="preserve"> городского округа, </w:t>
      </w:r>
      <w:r w:rsidRPr="00BA2B45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  <w:proofErr w:type="spellStart"/>
      <w:r w:rsidRPr="00BA2B45">
        <w:rPr>
          <w:rFonts w:ascii="Times New Roman" w:hAnsi="Times New Roman" w:cs="Times New Roman"/>
          <w:color w:val="000000"/>
          <w:sz w:val="28"/>
          <w:szCs w:val="28"/>
        </w:rPr>
        <w:t>Яковлевской</w:t>
      </w:r>
      <w:proofErr w:type="spellEnd"/>
      <w:r w:rsidRPr="00BA2B45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территориальной организации общероссийского профсоюза образования</w:t>
      </w:r>
      <w:r w:rsidRPr="00BA2B45">
        <w:rPr>
          <w:rFonts w:ascii="Times New Roman" w:hAnsi="Times New Roman" w:cs="Times New Roman"/>
          <w:sz w:val="28"/>
          <w:szCs w:val="28"/>
        </w:rPr>
        <w:t>.</w:t>
      </w:r>
    </w:p>
    <w:p w:rsidR="009166B7" w:rsidRPr="00965589" w:rsidRDefault="009166B7" w:rsidP="00077246">
      <w:pPr>
        <w:keepNext/>
        <w:keepLines/>
        <w:spacing w:after="0" w:line="240" w:lineRule="auto"/>
        <w:ind w:left="60" w:right="10" w:firstLine="507"/>
        <w:jc w:val="both"/>
        <w:rPr>
          <w:rStyle w:val="1"/>
          <w:rFonts w:eastAsiaTheme="minorHAnsi"/>
          <w:sz w:val="28"/>
          <w:szCs w:val="28"/>
        </w:rPr>
      </w:pPr>
      <w:r w:rsidRPr="00965589">
        <w:rPr>
          <w:rStyle w:val="1"/>
          <w:rFonts w:eastAsiaTheme="minorHAnsi"/>
          <w:sz w:val="28"/>
          <w:szCs w:val="28"/>
        </w:rPr>
        <w:t>Педагогам вручены почетные грамоты и благодарственные письма.</w:t>
      </w:r>
    </w:p>
    <w:p w:rsidR="009166B7" w:rsidRDefault="00623DA0" w:rsidP="00077246">
      <w:pPr>
        <w:spacing w:after="0" w:line="240" w:lineRule="auto"/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663903C" wp14:editId="24A11C06">
            <wp:simplePos x="0" y="0"/>
            <wp:positionH relativeFrom="column">
              <wp:posOffset>-41910</wp:posOffset>
            </wp:positionH>
            <wp:positionV relativeFrom="paragraph">
              <wp:posOffset>225425</wp:posOffset>
            </wp:positionV>
            <wp:extent cx="346710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81" y="21470"/>
                <wp:lineTo x="21481" y="0"/>
                <wp:lineTo x="0" y="0"/>
              </wp:wrapPolygon>
            </wp:wrapTight>
            <wp:docPr id="3" name="Рисунок 3" descr="C:\Users\Есина\Desktop\муниципальный ДЕТИвп\2021 День ДОШ\на сайт\image-01-10-21-03-3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сина\Desktop\муниципальный ДЕТИвп\2021 День ДОШ\на сайт\image-01-10-21-03-38-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97" w:rsidRDefault="00623DA0" w:rsidP="000772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F749567" wp14:editId="06945162">
            <wp:simplePos x="0" y="0"/>
            <wp:positionH relativeFrom="column">
              <wp:posOffset>66675</wp:posOffset>
            </wp:positionH>
            <wp:positionV relativeFrom="paragraph">
              <wp:posOffset>20320</wp:posOffset>
            </wp:positionV>
            <wp:extent cx="2272665" cy="2557780"/>
            <wp:effectExtent l="0" t="0" r="0" b="0"/>
            <wp:wrapTight wrapText="bothSides">
              <wp:wrapPolygon edited="0">
                <wp:start x="0" y="0"/>
                <wp:lineTo x="0" y="21396"/>
                <wp:lineTo x="21365" y="21396"/>
                <wp:lineTo x="21365" y="0"/>
                <wp:lineTo x="0" y="0"/>
              </wp:wrapPolygon>
            </wp:wrapTight>
            <wp:docPr id="4" name="Рисунок 4" descr="C:\Users\Есина\Desktop\муниципальный ДЕТИвп\2021 День ДОШ\на сайт\image-01-10-21-03-3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сина\Desktop\муниципальный ДЕТИвп\2021 День ДОШ\на сайт\image-01-10-21-03-38-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97" w:rsidRDefault="00A17497" w:rsidP="000772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Р</w:t>
      </w:r>
      <w:r w:rsidRPr="00B827AD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еализация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муниципального веерного проекта</w:t>
      </w:r>
      <w:r w:rsidRPr="00B827AD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B827AD">
        <w:rPr>
          <w:rFonts w:ascii="Times New Roman" w:hAnsi="Times New Roman" w:cs="Times New Roman"/>
          <w:sz w:val="28"/>
          <w:szCs w:val="28"/>
        </w:rPr>
        <w:t xml:space="preserve">«Формирование </w:t>
      </w:r>
      <w:proofErr w:type="spellStart"/>
      <w:r w:rsidRPr="00B827AD">
        <w:rPr>
          <w:rFonts w:ascii="Times New Roman" w:hAnsi="Times New Roman" w:cs="Times New Roman"/>
          <w:sz w:val="28"/>
          <w:szCs w:val="28"/>
        </w:rPr>
        <w:t>детствосберегающего</w:t>
      </w:r>
      <w:proofErr w:type="spellEnd"/>
      <w:r w:rsidRPr="00B827AD">
        <w:rPr>
          <w:rFonts w:ascii="Times New Roman" w:hAnsi="Times New Roman" w:cs="Times New Roman"/>
          <w:sz w:val="28"/>
          <w:szCs w:val="28"/>
        </w:rPr>
        <w:t xml:space="preserve"> пространства дошкольного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B827AD">
        <w:rPr>
          <w:rFonts w:ascii="Times New Roman" w:hAnsi="Times New Roman" w:cs="Times New Roman"/>
          <w:sz w:val="28"/>
          <w:szCs w:val="28"/>
        </w:rPr>
        <w:t xml:space="preserve">  («Дети в приоритете»)»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  в 2021 году прошла успешно. Все запланированные мероприятия выполнены. Педагоги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 заинтересованностью погружены во внедрение новых педагогических технологий, активно участвуют во всех мероприятиях проекта, делятся опытом с коллегами, подключают к работе родителей, общественность и социальных партнеров. </w:t>
      </w:r>
    </w:p>
    <w:p w:rsidR="00A17497" w:rsidRPr="00415D29" w:rsidRDefault="00A17497" w:rsidP="000772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17497" w:rsidRPr="00415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FD3074"/>
    <w:multiLevelType w:val="multilevel"/>
    <w:tmpl w:val="1970528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29"/>
    <w:rsid w:val="00077246"/>
    <w:rsid w:val="001554D7"/>
    <w:rsid w:val="003240E8"/>
    <w:rsid w:val="00415D29"/>
    <w:rsid w:val="00623DA0"/>
    <w:rsid w:val="009166B7"/>
    <w:rsid w:val="00A17497"/>
    <w:rsid w:val="00B567CA"/>
    <w:rsid w:val="00B91A53"/>
    <w:rsid w:val="00DC6D4D"/>
    <w:rsid w:val="00E9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D29"/>
    <w:pPr>
      <w:ind w:left="720"/>
      <w:contextualSpacing/>
    </w:pPr>
  </w:style>
  <w:style w:type="paragraph" w:customStyle="1" w:styleId="a4">
    <w:name w:val="Текст в заданном формате"/>
    <w:basedOn w:val="a"/>
    <w:qFormat/>
    <w:rsid w:val="00415D29"/>
    <w:pPr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ru-RU"/>
    </w:rPr>
  </w:style>
  <w:style w:type="paragraph" w:styleId="a5">
    <w:name w:val="Normal (Web)"/>
    <w:aliases w:val="Знак Знак1"/>
    <w:basedOn w:val="a"/>
    <w:uiPriority w:val="99"/>
    <w:unhideWhenUsed/>
    <w:rsid w:val="0032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"/>
    <w:rsid w:val="003240E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4">
    <w:name w:val="Основной текст4"/>
    <w:basedOn w:val="a"/>
    <w:link w:val="a6"/>
    <w:rsid w:val="003240E8"/>
    <w:pPr>
      <w:shd w:val="clear" w:color="auto" w:fill="FFFFFF"/>
      <w:spacing w:after="300" w:line="0" w:lineRule="atLeast"/>
      <w:ind w:hanging="32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1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66B7"/>
    <w:rPr>
      <w:rFonts w:ascii="Tahoma" w:hAnsi="Tahoma" w:cs="Tahoma"/>
      <w:sz w:val="16"/>
      <w:szCs w:val="16"/>
    </w:rPr>
  </w:style>
  <w:style w:type="character" w:customStyle="1" w:styleId="1">
    <w:name w:val="Заголовок №1"/>
    <w:basedOn w:val="a0"/>
    <w:rsid w:val="009166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a9">
    <w:name w:val="Основной текст + Полужирный"/>
    <w:basedOn w:val="a0"/>
    <w:rsid w:val="00A17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D29"/>
    <w:pPr>
      <w:ind w:left="720"/>
      <w:contextualSpacing/>
    </w:pPr>
  </w:style>
  <w:style w:type="paragraph" w:customStyle="1" w:styleId="a4">
    <w:name w:val="Текст в заданном формате"/>
    <w:basedOn w:val="a"/>
    <w:qFormat/>
    <w:rsid w:val="00415D29"/>
    <w:pPr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ru-RU"/>
    </w:rPr>
  </w:style>
  <w:style w:type="paragraph" w:styleId="a5">
    <w:name w:val="Normal (Web)"/>
    <w:aliases w:val="Знак Знак1"/>
    <w:basedOn w:val="a"/>
    <w:uiPriority w:val="99"/>
    <w:unhideWhenUsed/>
    <w:rsid w:val="0032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"/>
    <w:rsid w:val="003240E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4">
    <w:name w:val="Основной текст4"/>
    <w:basedOn w:val="a"/>
    <w:link w:val="a6"/>
    <w:rsid w:val="003240E8"/>
    <w:pPr>
      <w:shd w:val="clear" w:color="auto" w:fill="FFFFFF"/>
      <w:spacing w:after="300" w:line="0" w:lineRule="atLeast"/>
      <w:ind w:hanging="32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1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66B7"/>
    <w:rPr>
      <w:rFonts w:ascii="Tahoma" w:hAnsi="Tahoma" w:cs="Tahoma"/>
      <w:sz w:val="16"/>
      <w:szCs w:val="16"/>
    </w:rPr>
  </w:style>
  <w:style w:type="character" w:customStyle="1" w:styleId="1">
    <w:name w:val="Заголовок №1"/>
    <w:basedOn w:val="a0"/>
    <w:rsid w:val="009166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a9">
    <w:name w:val="Основной текст + Полужирный"/>
    <w:basedOn w:val="a0"/>
    <w:rsid w:val="00A17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Есина</dc:creator>
  <cp:lastModifiedBy>Есина</cp:lastModifiedBy>
  <cp:revision>4</cp:revision>
  <dcterms:created xsi:type="dcterms:W3CDTF">2022-02-21T06:23:00Z</dcterms:created>
  <dcterms:modified xsi:type="dcterms:W3CDTF">2022-02-21T10:21:00Z</dcterms:modified>
</cp:coreProperties>
</file>